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5AD" w:rsidRPr="00174D85" w:rsidRDefault="00BF55AD" w:rsidP="000E3073">
      <w:pPr>
        <w:ind w:left="5670"/>
        <w:rPr>
          <w:rFonts w:eastAsia="Times New Roman"/>
          <w:kern w:val="1"/>
          <w:sz w:val="28"/>
          <w:szCs w:val="28"/>
        </w:rPr>
      </w:pPr>
      <w:r w:rsidRPr="00174D85">
        <w:rPr>
          <w:rFonts w:eastAsia="Times New Roman"/>
          <w:kern w:val="1"/>
          <w:sz w:val="28"/>
          <w:szCs w:val="28"/>
        </w:rPr>
        <w:t>П</w:t>
      </w:r>
      <w:r w:rsidR="000E3073">
        <w:rPr>
          <w:rFonts w:eastAsia="Times New Roman"/>
          <w:kern w:val="1"/>
          <w:sz w:val="28"/>
          <w:szCs w:val="28"/>
        </w:rPr>
        <w:t>риложение</w:t>
      </w:r>
    </w:p>
    <w:p w:rsidR="00BF55AD" w:rsidRPr="00174D85" w:rsidRDefault="00BF55AD" w:rsidP="000E3073">
      <w:pPr>
        <w:ind w:left="5670"/>
        <w:rPr>
          <w:rFonts w:eastAsia="Times New Roman"/>
          <w:kern w:val="1"/>
          <w:sz w:val="28"/>
          <w:szCs w:val="28"/>
        </w:rPr>
      </w:pPr>
    </w:p>
    <w:p w:rsidR="00BF55AD" w:rsidRPr="00174D85" w:rsidRDefault="00BF55AD" w:rsidP="000E3073">
      <w:pPr>
        <w:ind w:left="5670"/>
        <w:rPr>
          <w:rFonts w:eastAsia="Times New Roman"/>
          <w:kern w:val="1"/>
          <w:sz w:val="28"/>
          <w:szCs w:val="28"/>
        </w:rPr>
      </w:pPr>
      <w:r w:rsidRPr="00174D85">
        <w:rPr>
          <w:rFonts w:eastAsia="Times New Roman"/>
          <w:kern w:val="1"/>
          <w:sz w:val="28"/>
          <w:szCs w:val="28"/>
        </w:rPr>
        <w:t xml:space="preserve">УТВЕРЖДЕНЫ </w:t>
      </w:r>
    </w:p>
    <w:p w:rsidR="00BF55AD" w:rsidRPr="00174D85" w:rsidRDefault="00BF55AD" w:rsidP="000E3073">
      <w:pPr>
        <w:ind w:left="5670"/>
        <w:rPr>
          <w:rFonts w:eastAsia="Times New Roman"/>
          <w:kern w:val="1"/>
          <w:sz w:val="28"/>
          <w:szCs w:val="28"/>
        </w:rPr>
      </w:pPr>
      <w:r w:rsidRPr="00174D85">
        <w:rPr>
          <w:rFonts w:eastAsia="Times New Roman"/>
          <w:kern w:val="1"/>
          <w:sz w:val="28"/>
          <w:szCs w:val="28"/>
        </w:rPr>
        <w:t xml:space="preserve">постановлением администрации муниципального образования Темрюкский район </w:t>
      </w:r>
    </w:p>
    <w:p w:rsidR="00BF55AD" w:rsidRPr="00174D85" w:rsidRDefault="00BF55AD" w:rsidP="000E3073">
      <w:pPr>
        <w:ind w:left="5670"/>
        <w:rPr>
          <w:rFonts w:eastAsia="Times New Roman"/>
          <w:kern w:val="1"/>
          <w:sz w:val="28"/>
          <w:szCs w:val="28"/>
        </w:rPr>
      </w:pPr>
      <w:r w:rsidRPr="00174D85">
        <w:rPr>
          <w:rFonts w:eastAsia="Times New Roman"/>
          <w:kern w:val="1"/>
          <w:sz w:val="28"/>
          <w:szCs w:val="28"/>
        </w:rPr>
        <w:t>от ____________№ _________</w:t>
      </w:r>
    </w:p>
    <w:p w:rsidR="0042489D" w:rsidRPr="00BF55AD" w:rsidRDefault="0042489D" w:rsidP="0042489D">
      <w:pPr>
        <w:ind w:left="5103"/>
        <w:jc w:val="center"/>
        <w:rPr>
          <w:sz w:val="28"/>
          <w:szCs w:val="28"/>
        </w:rPr>
      </w:pPr>
    </w:p>
    <w:p w:rsidR="0042489D" w:rsidRPr="00BF55AD" w:rsidRDefault="0042489D" w:rsidP="0042489D">
      <w:pPr>
        <w:jc w:val="center"/>
        <w:rPr>
          <w:sz w:val="28"/>
          <w:szCs w:val="28"/>
        </w:rPr>
      </w:pPr>
    </w:p>
    <w:p w:rsidR="0042489D" w:rsidRPr="0042489D" w:rsidRDefault="0042489D" w:rsidP="0042489D">
      <w:pPr>
        <w:jc w:val="center"/>
        <w:rPr>
          <w:b/>
          <w:sz w:val="28"/>
          <w:szCs w:val="28"/>
        </w:rPr>
      </w:pPr>
      <w:r w:rsidRPr="0042489D">
        <w:rPr>
          <w:b/>
          <w:sz w:val="28"/>
          <w:szCs w:val="28"/>
        </w:rPr>
        <w:t xml:space="preserve">ИЗМЕНЕНИЯ, </w:t>
      </w:r>
    </w:p>
    <w:p w:rsidR="002E0856" w:rsidRDefault="0042489D" w:rsidP="0042489D">
      <w:pPr>
        <w:jc w:val="center"/>
        <w:rPr>
          <w:b/>
          <w:sz w:val="28"/>
          <w:szCs w:val="28"/>
        </w:rPr>
      </w:pPr>
      <w:r w:rsidRPr="0042489D">
        <w:rPr>
          <w:b/>
          <w:sz w:val="28"/>
          <w:szCs w:val="28"/>
        </w:rPr>
        <w:t>вносимые в постановление администр</w:t>
      </w:r>
      <w:r w:rsidR="00BF55AD">
        <w:rPr>
          <w:b/>
          <w:sz w:val="28"/>
          <w:szCs w:val="28"/>
        </w:rPr>
        <w:t xml:space="preserve">ации муниципального образования </w:t>
      </w:r>
      <w:r w:rsidRPr="0042489D">
        <w:rPr>
          <w:b/>
          <w:sz w:val="28"/>
          <w:szCs w:val="28"/>
        </w:rPr>
        <w:t xml:space="preserve">Темрюкский район от 17 февраля 2012 года № 278 «О введении отраслевой системы оплаты труда работников муниципальных учреждений культуры, кинематографии муниципального образования Темрюкский район, а также образовательных учреждений, подведомственных управлению культуры администрации муниципального образования </w:t>
      </w:r>
    </w:p>
    <w:p w:rsidR="0042489D" w:rsidRDefault="0042489D" w:rsidP="0042489D">
      <w:pPr>
        <w:jc w:val="center"/>
        <w:rPr>
          <w:b/>
          <w:sz w:val="28"/>
          <w:szCs w:val="28"/>
        </w:rPr>
      </w:pPr>
      <w:r w:rsidRPr="0042489D">
        <w:rPr>
          <w:b/>
          <w:sz w:val="28"/>
          <w:szCs w:val="28"/>
        </w:rPr>
        <w:t>Темрюкский район»</w:t>
      </w:r>
    </w:p>
    <w:p w:rsidR="0042489D" w:rsidRDefault="0042489D" w:rsidP="0042489D">
      <w:pPr>
        <w:jc w:val="center"/>
        <w:rPr>
          <w:b/>
          <w:sz w:val="28"/>
          <w:szCs w:val="28"/>
        </w:rPr>
      </w:pPr>
    </w:p>
    <w:p w:rsidR="0042489D" w:rsidRPr="002E0856" w:rsidRDefault="00E55F3B" w:rsidP="00E55F3B">
      <w:pPr>
        <w:pStyle w:val="aa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E0856">
        <w:rPr>
          <w:sz w:val="28"/>
          <w:szCs w:val="28"/>
        </w:rPr>
        <w:t>В</w:t>
      </w:r>
      <w:r w:rsidR="0042489D" w:rsidRPr="002E0856">
        <w:rPr>
          <w:sz w:val="28"/>
          <w:szCs w:val="28"/>
        </w:rPr>
        <w:t xml:space="preserve"> приложении № 1 к постановлению:</w:t>
      </w:r>
    </w:p>
    <w:p w:rsidR="0042489D" w:rsidRPr="002E0856" w:rsidRDefault="00E55F3B" w:rsidP="00E55F3B">
      <w:pPr>
        <w:pStyle w:val="aa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2E0856">
        <w:rPr>
          <w:sz w:val="28"/>
          <w:szCs w:val="28"/>
        </w:rPr>
        <w:t xml:space="preserve">таблицу </w:t>
      </w:r>
      <w:r w:rsidR="002E0856" w:rsidRPr="002E0856">
        <w:rPr>
          <w:sz w:val="28"/>
          <w:szCs w:val="28"/>
        </w:rPr>
        <w:t>пункт</w:t>
      </w:r>
      <w:r w:rsidR="002E0856">
        <w:rPr>
          <w:sz w:val="28"/>
          <w:szCs w:val="28"/>
        </w:rPr>
        <w:t>а</w:t>
      </w:r>
      <w:r w:rsidR="00304CB9">
        <w:rPr>
          <w:sz w:val="28"/>
          <w:szCs w:val="28"/>
        </w:rPr>
        <w:t xml:space="preserve"> 2.1 </w:t>
      </w:r>
      <w:r w:rsidR="002E0856" w:rsidRPr="002E0856">
        <w:rPr>
          <w:sz w:val="28"/>
          <w:szCs w:val="28"/>
        </w:rPr>
        <w:t>раздела 2 «Порядок и условия оплаты труда работников, занимающих должности служащих»</w:t>
      </w:r>
      <w:r w:rsidR="002E0856">
        <w:rPr>
          <w:sz w:val="28"/>
          <w:szCs w:val="28"/>
        </w:rPr>
        <w:t xml:space="preserve"> </w:t>
      </w:r>
      <w:r w:rsidR="0042489D" w:rsidRPr="002E0856">
        <w:rPr>
          <w:sz w:val="28"/>
          <w:szCs w:val="28"/>
        </w:rPr>
        <w:t>изложить в следующей редакции:</w:t>
      </w:r>
    </w:p>
    <w:p w:rsidR="0042489D" w:rsidRDefault="0042489D" w:rsidP="0042489D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887" w:type="dxa"/>
        <w:tblInd w:w="108" w:type="dxa"/>
        <w:tblLayout w:type="fixed"/>
        <w:tblLook w:val="0000"/>
      </w:tblPr>
      <w:tblGrid>
        <w:gridCol w:w="732"/>
        <w:gridCol w:w="6243"/>
        <w:gridCol w:w="2664"/>
        <w:gridCol w:w="248"/>
      </w:tblGrid>
      <w:tr w:rsidR="0042489D" w:rsidTr="002E0856"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489D" w:rsidRPr="003458D5" w:rsidRDefault="0042489D" w:rsidP="00010CCF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458D5">
              <w:rPr>
                <w:sz w:val="28"/>
                <w:szCs w:val="28"/>
              </w:rPr>
              <w:t>№ п/п</w:t>
            </w: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489D" w:rsidRPr="003458D5" w:rsidRDefault="0042489D" w:rsidP="00010CCF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4C111E">
              <w:rPr>
                <w:sz w:val="28"/>
                <w:szCs w:val="28"/>
              </w:rPr>
              <w:t>Наименование ПКГ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489D" w:rsidRPr="003458D5" w:rsidRDefault="00177469" w:rsidP="00010CCF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оклад</w:t>
            </w:r>
            <w:r w:rsidR="0042489D" w:rsidRPr="003458D5">
              <w:rPr>
                <w:sz w:val="28"/>
                <w:szCs w:val="28"/>
              </w:rPr>
              <w:t>, рублей</w:t>
            </w:r>
            <w:r w:rsidR="0042489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8" w:type="dxa"/>
            <w:tcBorders>
              <w:left w:val="single" w:sz="4" w:space="0" w:color="auto"/>
            </w:tcBorders>
          </w:tcPr>
          <w:p w:rsidR="0042489D" w:rsidRPr="003458D5" w:rsidRDefault="0042489D" w:rsidP="002E0856">
            <w:pPr>
              <w:tabs>
                <w:tab w:val="left" w:pos="33"/>
              </w:tabs>
              <w:ind w:left="-250" w:right="-7"/>
              <w:jc w:val="center"/>
              <w:rPr>
                <w:sz w:val="28"/>
                <w:szCs w:val="28"/>
              </w:rPr>
            </w:pPr>
          </w:p>
        </w:tc>
      </w:tr>
      <w:tr w:rsidR="0042489D" w:rsidTr="002E0856"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489D" w:rsidRPr="003458D5" w:rsidRDefault="0042489D" w:rsidP="00010CCF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489D" w:rsidRPr="003458D5" w:rsidRDefault="0042489D" w:rsidP="00010CCF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489D" w:rsidRPr="003458D5" w:rsidRDefault="0042489D" w:rsidP="00010CCF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8" w:type="dxa"/>
            <w:tcBorders>
              <w:left w:val="single" w:sz="4" w:space="0" w:color="auto"/>
            </w:tcBorders>
          </w:tcPr>
          <w:p w:rsidR="0042489D" w:rsidRPr="003458D5" w:rsidRDefault="0042489D" w:rsidP="00010CCF">
            <w:pPr>
              <w:tabs>
                <w:tab w:val="left" w:pos="34"/>
              </w:tabs>
              <w:jc w:val="center"/>
              <w:rPr>
                <w:sz w:val="28"/>
                <w:szCs w:val="28"/>
              </w:rPr>
            </w:pPr>
          </w:p>
        </w:tc>
      </w:tr>
      <w:tr w:rsidR="0042489D" w:rsidTr="002E0856">
        <w:trPr>
          <w:trHeight w:val="697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489D" w:rsidRPr="003458D5" w:rsidRDefault="0042489D" w:rsidP="00010CCF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3458D5">
              <w:rPr>
                <w:sz w:val="28"/>
                <w:szCs w:val="28"/>
              </w:rPr>
              <w:t>1</w:t>
            </w: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489D" w:rsidRDefault="0042489D" w:rsidP="00010CCF">
            <w:pPr>
              <w:tabs>
                <w:tab w:val="left" w:pos="900"/>
              </w:tabs>
              <w:rPr>
                <w:sz w:val="28"/>
                <w:szCs w:val="28"/>
              </w:rPr>
            </w:pPr>
            <w:r w:rsidRPr="003458D5">
              <w:rPr>
                <w:sz w:val="28"/>
                <w:szCs w:val="28"/>
              </w:rPr>
              <w:t xml:space="preserve">Должности технических исполнителей и артистов вспомогательного состава </w:t>
            </w:r>
          </w:p>
          <w:p w:rsidR="002E0856" w:rsidRPr="003458D5" w:rsidRDefault="002E0856" w:rsidP="00010CCF">
            <w:pPr>
              <w:tabs>
                <w:tab w:val="left" w:pos="900"/>
              </w:tabs>
              <w:rPr>
                <w:sz w:val="28"/>
                <w:szCs w:val="28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489D" w:rsidRPr="003458D5" w:rsidRDefault="00100664" w:rsidP="004C0FB9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C0FB9">
              <w:rPr>
                <w:sz w:val="28"/>
                <w:szCs w:val="28"/>
              </w:rPr>
              <w:t>968</w:t>
            </w:r>
          </w:p>
        </w:tc>
        <w:tc>
          <w:tcPr>
            <w:tcW w:w="248" w:type="dxa"/>
            <w:tcBorders>
              <w:left w:val="single" w:sz="4" w:space="0" w:color="auto"/>
            </w:tcBorders>
          </w:tcPr>
          <w:p w:rsidR="0042489D" w:rsidRPr="003458D5" w:rsidRDefault="0042489D" w:rsidP="00010CCF">
            <w:pPr>
              <w:tabs>
                <w:tab w:val="left" w:pos="34"/>
              </w:tabs>
              <w:jc w:val="center"/>
              <w:rPr>
                <w:sz w:val="28"/>
                <w:szCs w:val="28"/>
              </w:rPr>
            </w:pPr>
          </w:p>
        </w:tc>
      </w:tr>
      <w:tr w:rsidR="0042489D" w:rsidTr="002E0856">
        <w:trPr>
          <w:trHeight w:val="726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489D" w:rsidRPr="003458D5" w:rsidRDefault="0042489D" w:rsidP="00010CCF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3458D5">
              <w:rPr>
                <w:sz w:val="28"/>
                <w:szCs w:val="28"/>
              </w:rPr>
              <w:t>2</w:t>
            </w: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489D" w:rsidRDefault="0042489D" w:rsidP="00010CCF">
            <w:pPr>
              <w:tabs>
                <w:tab w:val="left" w:pos="900"/>
              </w:tabs>
              <w:rPr>
                <w:sz w:val="28"/>
                <w:szCs w:val="28"/>
              </w:rPr>
            </w:pPr>
            <w:r w:rsidRPr="003458D5">
              <w:rPr>
                <w:sz w:val="28"/>
                <w:szCs w:val="28"/>
              </w:rPr>
              <w:t>Должности работников культуры, искусства                                и кинематографии среднего звена</w:t>
            </w:r>
          </w:p>
          <w:p w:rsidR="002E0856" w:rsidRPr="003458D5" w:rsidRDefault="002E0856" w:rsidP="00010CCF">
            <w:pPr>
              <w:tabs>
                <w:tab w:val="left" w:pos="900"/>
              </w:tabs>
              <w:rPr>
                <w:sz w:val="28"/>
                <w:szCs w:val="28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489D" w:rsidRPr="003458D5" w:rsidRDefault="00100664" w:rsidP="004C0FB9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4C0FB9">
              <w:rPr>
                <w:sz w:val="28"/>
                <w:szCs w:val="28"/>
              </w:rPr>
              <w:t>476</w:t>
            </w:r>
          </w:p>
        </w:tc>
        <w:tc>
          <w:tcPr>
            <w:tcW w:w="248" w:type="dxa"/>
            <w:tcBorders>
              <w:left w:val="single" w:sz="4" w:space="0" w:color="auto"/>
            </w:tcBorders>
          </w:tcPr>
          <w:p w:rsidR="0042489D" w:rsidRDefault="0042489D" w:rsidP="00010CCF">
            <w:pPr>
              <w:tabs>
                <w:tab w:val="left" w:pos="34"/>
              </w:tabs>
              <w:jc w:val="center"/>
              <w:rPr>
                <w:sz w:val="28"/>
                <w:szCs w:val="28"/>
              </w:rPr>
            </w:pPr>
          </w:p>
          <w:p w:rsidR="0042489D" w:rsidRPr="003458D5" w:rsidRDefault="0042489D" w:rsidP="00010CCF">
            <w:pPr>
              <w:tabs>
                <w:tab w:val="left" w:pos="34"/>
              </w:tabs>
              <w:rPr>
                <w:sz w:val="28"/>
                <w:szCs w:val="28"/>
              </w:rPr>
            </w:pPr>
          </w:p>
        </w:tc>
      </w:tr>
      <w:tr w:rsidR="0042489D" w:rsidTr="002E0856"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489D" w:rsidRPr="003458D5" w:rsidRDefault="0042489D" w:rsidP="00010CCF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3458D5">
              <w:rPr>
                <w:sz w:val="28"/>
                <w:szCs w:val="28"/>
              </w:rPr>
              <w:t>3</w:t>
            </w: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489D" w:rsidRDefault="0042489D" w:rsidP="00010CCF">
            <w:pPr>
              <w:tabs>
                <w:tab w:val="left" w:pos="900"/>
              </w:tabs>
              <w:rPr>
                <w:sz w:val="28"/>
                <w:szCs w:val="28"/>
              </w:rPr>
            </w:pPr>
            <w:r w:rsidRPr="003458D5">
              <w:rPr>
                <w:sz w:val="28"/>
                <w:szCs w:val="28"/>
              </w:rPr>
              <w:t xml:space="preserve">Должности работников культуры, искусства                                 и кинематографии ведущего звена </w:t>
            </w:r>
          </w:p>
          <w:p w:rsidR="002E0856" w:rsidRPr="003458D5" w:rsidRDefault="002E0856" w:rsidP="00010CCF">
            <w:pPr>
              <w:tabs>
                <w:tab w:val="left" w:pos="900"/>
              </w:tabs>
              <w:rPr>
                <w:sz w:val="28"/>
                <w:szCs w:val="28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489D" w:rsidRPr="003458D5" w:rsidRDefault="00100664" w:rsidP="004C0FB9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4C0FB9">
              <w:rPr>
                <w:sz w:val="28"/>
                <w:szCs w:val="28"/>
              </w:rPr>
              <w:t>888</w:t>
            </w:r>
          </w:p>
        </w:tc>
        <w:tc>
          <w:tcPr>
            <w:tcW w:w="248" w:type="dxa"/>
            <w:tcBorders>
              <w:left w:val="single" w:sz="4" w:space="0" w:color="auto"/>
            </w:tcBorders>
          </w:tcPr>
          <w:p w:rsidR="0042489D" w:rsidRPr="003458D5" w:rsidRDefault="0042489D" w:rsidP="00010CCF">
            <w:pPr>
              <w:tabs>
                <w:tab w:val="left" w:pos="34"/>
              </w:tabs>
              <w:jc w:val="center"/>
              <w:rPr>
                <w:sz w:val="28"/>
                <w:szCs w:val="28"/>
              </w:rPr>
            </w:pPr>
          </w:p>
        </w:tc>
      </w:tr>
      <w:tr w:rsidR="0042489D" w:rsidRPr="00BF6226" w:rsidTr="002E0856"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489D" w:rsidRPr="003458D5" w:rsidRDefault="0042489D" w:rsidP="00010CCF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3458D5">
              <w:rPr>
                <w:sz w:val="28"/>
                <w:szCs w:val="28"/>
              </w:rPr>
              <w:t>4</w:t>
            </w: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CCF" w:rsidRDefault="0042489D" w:rsidP="00010CCF">
            <w:pPr>
              <w:tabs>
                <w:tab w:val="left" w:pos="900"/>
              </w:tabs>
              <w:rPr>
                <w:sz w:val="28"/>
                <w:szCs w:val="28"/>
              </w:rPr>
            </w:pPr>
            <w:r w:rsidRPr="003458D5">
              <w:rPr>
                <w:sz w:val="28"/>
                <w:szCs w:val="28"/>
              </w:rPr>
              <w:t>Должности руководящего состава учреждений культуры, искусства и кинематографии</w:t>
            </w:r>
          </w:p>
          <w:p w:rsidR="002E0856" w:rsidRPr="003458D5" w:rsidRDefault="002E0856" w:rsidP="00010CCF">
            <w:pPr>
              <w:tabs>
                <w:tab w:val="left" w:pos="900"/>
              </w:tabs>
              <w:rPr>
                <w:sz w:val="28"/>
                <w:szCs w:val="28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489D" w:rsidRPr="003458D5" w:rsidRDefault="00100664" w:rsidP="004C0FB9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C0FB9">
              <w:rPr>
                <w:sz w:val="28"/>
                <w:szCs w:val="28"/>
              </w:rPr>
              <w:t>2411</w:t>
            </w:r>
          </w:p>
        </w:tc>
        <w:tc>
          <w:tcPr>
            <w:tcW w:w="248" w:type="dxa"/>
            <w:tcBorders>
              <w:left w:val="single" w:sz="4" w:space="0" w:color="auto"/>
            </w:tcBorders>
          </w:tcPr>
          <w:p w:rsidR="0042489D" w:rsidRDefault="0042489D" w:rsidP="00010CCF">
            <w:pPr>
              <w:tabs>
                <w:tab w:val="left" w:pos="34"/>
              </w:tabs>
              <w:rPr>
                <w:sz w:val="28"/>
                <w:szCs w:val="28"/>
              </w:rPr>
            </w:pPr>
          </w:p>
          <w:p w:rsidR="0042489D" w:rsidRPr="003458D5" w:rsidRDefault="0042489D" w:rsidP="00010CCF">
            <w:pPr>
              <w:tabs>
                <w:tab w:val="left" w:pos="34"/>
              </w:tabs>
              <w:rPr>
                <w:sz w:val="28"/>
                <w:szCs w:val="28"/>
              </w:rPr>
            </w:pPr>
          </w:p>
        </w:tc>
      </w:tr>
    </w:tbl>
    <w:p w:rsidR="0042489D" w:rsidRDefault="002E0856" w:rsidP="0042489D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»;</w:t>
      </w:r>
    </w:p>
    <w:p w:rsidR="002E0856" w:rsidRDefault="002E0856" w:rsidP="00832268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таблицу </w:t>
      </w:r>
      <w:r w:rsidR="0042489D">
        <w:rPr>
          <w:sz w:val="28"/>
          <w:szCs w:val="28"/>
        </w:rPr>
        <w:t>подпункт</w:t>
      </w:r>
      <w:r>
        <w:rPr>
          <w:sz w:val="28"/>
          <w:szCs w:val="28"/>
        </w:rPr>
        <w:t>а</w:t>
      </w:r>
      <w:r w:rsidR="00304CB9">
        <w:rPr>
          <w:sz w:val="28"/>
          <w:szCs w:val="28"/>
        </w:rPr>
        <w:t xml:space="preserve"> 3.1</w:t>
      </w:r>
      <w:r w:rsidR="0042489D">
        <w:rPr>
          <w:sz w:val="28"/>
          <w:szCs w:val="28"/>
        </w:rPr>
        <w:t xml:space="preserve"> раздела 3 «Порядок и условия оплаты труда работников, осуществляющих профессиональную деятельность по профессиям рабочих» изложить в следующей редакции:</w:t>
      </w:r>
    </w:p>
    <w:p w:rsidR="00304CB9" w:rsidRDefault="00304CB9" w:rsidP="002E0856">
      <w:pPr>
        <w:tabs>
          <w:tab w:val="left" w:pos="993"/>
        </w:tabs>
        <w:ind w:firstLine="851"/>
        <w:jc w:val="both"/>
        <w:rPr>
          <w:sz w:val="28"/>
          <w:szCs w:val="28"/>
        </w:rPr>
      </w:pPr>
    </w:p>
    <w:p w:rsidR="00177469" w:rsidRDefault="00177469" w:rsidP="0042489D">
      <w:pPr>
        <w:tabs>
          <w:tab w:val="left" w:pos="993"/>
        </w:tabs>
        <w:jc w:val="both"/>
        <w:rPr>
          <w:sz w:val="28"/>
          <w:szCs w:val="28"/>
        </w:rPr>
      </w:pPr>
    </w:p>
    <w:p w:rsidR="00E55F3B" w:rsidRDefault="00E55F3B" w:rsidP="0042489D">
      <w:pPr>
        <w:tabs>
          <w:tab w:val="left" w:pos="993"/>
        </w:tabs>
        <w:jc w:val="both"/>
        <w:rPr>
          <w:sz w:val="28"/>
          <w:szCs w:val="28"/>
        </w:rPr>
      </w:pPr>
    </w:p>
    <w:p w:rsidR="0042489D" w:rsidRDefault="0042489D" w:rsidP="0042489D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1166"/>
        <w:gridCol w:w="1166"/>
        <w:gridCol w:w="1166"/>
        <w:gridCol w:w="1166"/>
        <w:gridCol w:w="1166"/>
        <w:gridCol w:w="1166"/>
        <w:gridCol w:w="1477"/>
      </w:tblGrid>
      <w:tr w:rsidR="003613B2" w:rsidRPr="007A76A2" w:rsidTr="00E55F3B">
        <w:tc>
          <w:tcPr>
            <w:tcW w:w="9639" w:type="dxa"/>
            <w:gridSpan w:val="8"/>
            <w:tcBorders>
              <w:right w:val="single" w:sz="4" w:space="0" w:color="auto"/>
            </w:tcBorders>
          </w:tcPr>
          <w:p w:rsidR="003613B2" w:rsidRPr="007A76A2" w:rsidRDefault="003613B2" w:rsidP="00010CCF">
            <w:pPr>
              <w:autoSpaceDE w:val="0"/>
              <w:autoSpaceDN w:val="0"/>
              <w:adjustRightInd w:val="0"/>
              <w:jc w:val="center"/>
              <w:rPr>
                <w:bCs/>
                <w:spacing w:val="-8"/>
                <w:sz w:val="28"/>
                <w:szCs w:val="28"/>
              </w:rPr>
            </w:pPr>
            <w:r w:rsidRPr="007A76A2">
              <w:rPr>
                <w:spacing w:val="-8"/>
                <w:sz w:val="28"/>
                <w:szCs w:val="28"/>
              </w:rPr>
              <w:t>Разряды выполняемых работ</w:t>
            </w:r>
            <w:r w:rsidRPr="007A76A2">
              <w:rPr>
                <w:bCs/>
                <w:spacing w:val="-8"/>
                <w:sz w:val="28"/>
                <w:szCs w:val="28"/>
              </w:rPr>
              <w:t xml:space="preserve"> в соответствии </w:t>
            </w:r>
          </w:p>
          <w:p w:rsidR="003613B2" w:rsidRPr="00BF6226" w:rsidRDefault="003613B2" w:rsidP="00010CCF">
            <w:pPr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7A76A2">
              <w:rPr>
                <w:bCs/>
                <w:spacing w:val="-8"/>
                <w:sz w:val="28"/>
                <w:szCs w:val="28"/>
              </w:rPr>
              <w:t xml:space="preserve">с </w:t>
            </w:r>
            <w:r w:rsidRPr="007A76A2">
              <w:rPr>
                <w:spacing w:val="-8"/>
                <w:sz w:val="28"/>
                <w:szCs w:val="28"/>
              </w:rPr>
              <w:t>Единым тарифно-квалификационным справочником работ и профессий рабочих</w:t>
            </w:r>
          </w:p>
        </w:tc>
      </w:tr>
      <w:tr w:rsidR="003613B2" w:rsidRPr="007A76A2" w:rsidTr="00E55F3B">
        <w:tc>
          <w:tcPr>
            <w:tcW w:w="1166" w:type="dxa"/>
          </w:tcPr>
          <w:p w:rsidR="003613B2" w:rsidRPr="007A76A2" w:rsidRDefault="003613B2" w:rsidP="00010CCF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7A76A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66" w:type="dxa"/>
          </w:tcPr>
          <w:p w:rsidR="003613B2" w:rsidRPr="007A76A2" w:rsidRDefault="003613B2" w:rsidP="00010CCF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7A76A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66" w:type="dxa"/>
          </w:tcPr>
          <w:p w:rsidR="003613B2" w:rsidRPr="007A76A2" w:rsidRDefault="003613B2" w:rsidP="00010CCF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7A76A2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166" w:type="dxa"/>
          </w:tcPr>
          <w:p w:rsidR="003613B2" w:rsidRPr="007A76A2" w:rsidRDefault="003613B2" w:rsidP="00010CCF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7A76A2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166" w:type="dxa"/>
          </w:tcPr>
          <w:p w:rsidR="003613B2" w:rsidRPr="007A76A2" w:rsidRDefault="003613B2" w:rsidP="00010CCF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7A76A2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166" w:type="dxa"/>
          </w:tcPr>
          <w:p w:rsidR="003613B2" w:rsidRPr="007A76A2" w:rsidRDefault="003613B2" w:rsidP="00010CCF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7A76A2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166" w:type="dxa"/>
          </w:tcPr>
          <w:p w:rsidR="003613B2" w:rsidRPr="007A76A2" w:rsidRDefault="003613B2" w:rsidP="00010CCF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7A76A2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477" w:type="dxa"/>
            <w:tcBorders>
              <w:right w:val="single" w:sz="4" w:space="0" w:color="auto"/>
            </w:tcBorders>
          </w:tcPr>
          <w:p w:rsidR="003613B2" w:rsidRPr="007A76A2" w:rsidRDefault="003613B2" w:rsidP="00010CCF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7A76A2">
              <w:rPr>
                <w:bCs/>
                <w:sz w:val="28"/>
                <w:szCs w:val="28"/>
              </w:rPr>
              <w:t>8</w:t>
            </w:r>
          </w:p>
        </w:tc>
      </w:tr>
      <w:tr w:rsidR="003613B2" w:rsidRPr="007A76A2" w:rsidTr="00E55F3B">
        <w:tc>
          <w:tcPr>
            <w:tcW w:w="9639" w:type="dxa"/>
            <w:gridSpan w:val="8"/>
            <w:tcBorders>
              <w:right w:val="single" w:sz="4" w:space="0" w:color="auto"/>
            </w:tcBorders>
          </w:tcPr>
          <w:p w:rsidR="003613B2" w:rsidRPr="007A76A2" w:rsidRDefault="00177469" w:rsidP="00010CCF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Базовый оклад</w:t>
            </w:r>
            <w:r w:rsidR="003613B2" w:rsidRPr="007A76A2">
              <w:rPr>
                <w:bCs/>
                <w:sz w:val="28"/>
                <w:szCs w:val="28"/>
              </w:rPr>
              <w:t>, рублей</w:t>
            </w:r>
          </w:p>
        </w:tc>
      </w:tr>
      <w:tr w:rsidR="003613B2" w:rsidRPr="007A76A2" w:rsidTr="00E55F3B">
        <w:trPr>
          <w:trHeight w:val="354"/>
        </w:trPr>
        <w:tc>
          <w:tcPr>
            <w:tcW w:w="1166" w:type="dxa"/>
          </w:tcPr>
          <w:p w:rsidR="003613B2" w:rsidRPr="007A76A2" w:rsidRDefault="00100664" w:rsidP="004C0F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C0FB9">
              <w:rPr>
                <w:bCs/>
                <w:sz w:val="28"/>
                <w:szCs w:val="28"/>
              </w:rPr>
              <w:t>317</w:t>
            </w:r>
          </w:p>
        </w:tc>
        <w:tc>
          <w:tcPr>
            <w:tcW w:w="1166" w:type="dxa"/>
          </w:tcPr>
          <w:p w:rsidR="003613B2" w:rsidRPr="004D518A" w:rsidRDefault="004C0FB9" w:rsidP="0010066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7188</w:t>
            </w:r>
          </w:p>
        </w:tc>
        <w:tc>
          <w:tcPr>
            <w:tcW w:w="1166" w:type="dxa"/>
          </w:tcPr>
          <w:p w:rsidR="003613B2" w:rsidRPr="007A76A2" w:rsidRDefault="004C0FB9" w:rsidP="002A189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8167</w:t>
            </w:r>
          </w:p>
        </w:tc>
        <w:tc>
          <w:tcPr>
            <w:tcW w:w="1166" w:type="dxa"/>
          </w:tcPr>
          <w:p w:rsidR="003613B2" w:rsidRPr="007A76A2" w:rsidRDefault="004C0FB9" w:rsidP="002A189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9476</w:t>
            </w:r>
          </w:p>
        </w:tc>
        <w:tc>
          <w:tcPr>
            <w:tcW w:w="1166" w:type="dxa"/>
          </w:tcPr>
          <w:p w:rsidR="003613B2" w:rsidRPr="007A76A2" w:rsidRDefault="004C0FB9" w:rsidP="006C2800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10234</w:t>
            </w:r>
          </w:p>
        </w:tc>
        <w:tc>
          <w:tcPr>
            <w:tcW w:w="1166" w:type="dxa"/>
          </w:tcPr>
          <w:p w:rsidR="003613B2" w:rsidRPr="007A76A2" w:rsidRDefault="00100664" w:rsidP="004C0F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  <w:r w:rsidR="004C0FB9">
              <w:rPr>
                <w:bCs/>
                <w:sz w:val="28"/>
                <w:szCs w:val="28"/>
              </w:rPr>
              <w:t>888</w:t>
            </w:r>
          </w:p>
        </w:tc>
        <w:tc>
          <w:tcPr>
            <w:tcW w:w="1166" w:type="dxa"/>
          </w:tcPr>
          <w:p w:rsidR="003613B2" w:rsidRPr="007A76A2" w:rsidRDefault="00100664" w:rsidP="004C0F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4C0FB9">
              <w:rPr>
                <w:bCs/>
                <w:sz w:val="28"/>
                <w:szCs w:val="28"/>
              </w:rPr>
              <w:t>1216</w:t>
            </w:r>
          </w:p>
        </w:tc>
        <w:tc>
          <w:tcPr>
            <w:tcW w:w="1477" w:type="dxa"/>
            <w:tcBorders>
              <w:right w:val="single" w:sz="4" w:space="0" w:color="auto"/>
            </w:tcBorders>
          </w:tcPr>
          <w:p w:rsidR="003613B2" w:rsidRPr="007A76A2" w:rsidRDefault="004C0FB9" w:rsidP="002A189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11541</w:t>
            </w:r>
          </w:p>
        </w:tc>
      </w:tr>
    </w:tbl>
    <w:p w:rsidR="00BB0166" w:rsidRDefault="000E3073" w:rsidP="000E3073">
      <w:pPr>
        <w:pStyle w:val="aa"/>
        <w:ind w:left="0"/>
        <w:jc w:val="both"/>
        <w:rPr>
          <w:sz w:val="28"/>
          <w:szCs w:val="28"/>
        </w:rPr>
      </w:pPr>
      <w:r>
        <w:rPr>
          <w:spacing w:val="-8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="00BB0166">
        <w:rPr>
          <w:spacing w:val="-8"/>
          <w:sz w:val="28"/>
          <w:szCs w:val="28"/>
        </w:rPr>
        <w:t>»;</w:t>
      </w:r>
    </w:p>
    <w:p w:rsidR="00BB0166" w:rsidRPr="000E3073" w:rsidRDefault="00BB0166" w:rsidP="000E3073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692C12">
        <w:rPr>
          <w:sz w:val="28"/>
          <w:szCs w:val="28"/>
        </w:rPr>
        <w:t>раздел 4 «Условия оплаты труда руководителя учреждения, его заместителей и главного бухгалтера» изложить в следующей редакции:</w:t>
      </w:r>
    </w:p>
    <w:p w:rsidR="00BB0166" w:rsidRDefault="00BB0166" w:rsidP="000E3073">
      <w:pPr>
        <w:pStyle w:val="aa"/>
        <w:ind w:left="1069"/>
        <w:jc w:val="center"/>
        <w:rPr>
          <w:color w:val="000000"/>
          <w:sz w:val="28"/>
          <w:szCs w:val="28"/>
        </w:rPr>
      </w:pPr>
      <w:r w:rsidRPr="00F41F0D">
        <w:rPr>
          <w:color w:val="000000"/>
          <w:sz w:val="28"/>
          <w:szCs w:val="28"/>
        </w:rPr>
        <w:t>«4. Условия оплаты труда руководителя учреждения, заместителей руководителя</w:t>
      </w:r>
    </w:p>
    <w:p w:rsidR="000E3073" w:rsidRPr="000E3073" w:rsidRDefault="000E3073" w:rsidP="000E3073">
      <w:pPr>
        <w:pStyle w:val="aa"/>
        <w:ind w:left="1069"/>
        <w:jc w:val="center"/>
        <w:rPr>
          <w:color w:val="000000"/>
          <w:sz w:val="28"/>
          <w:szCs w:val="28"/>
        </w:rPr>
      </w:pPr>
    </w:p>
    <w:p w:rsidR="00BB0166" w:rsidRPr="005A0D5F" w:rsidRDefault="00BB0166" w:rsidP="00BB01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A0D5F">
        <w:rPr>
          <w:rFonts w:ascii="Times New Roman" w:hAnsi="Times New Roman" w:cs="Times New Roman"/>
          <w:sz w:val="28"/>
          <w:szCs w:val="28"/>
        </w:rPr>
        <w:t>.1. Заработная плата руководителей учреждений, их заместителей состоит из должностного оклада, выплат компенсационного и стимулирующего характера.</w:t>
      </w:r>
    </w:p>
    <w:p w:rsidR="00BB0166" w:rsidRPr="0081644F" w:rsidRDefault="00BB0166" w:rsidP="00BB01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A0D5F">
        <w:rPr>
          <w:rFonts w:ascii="Times New Roman" w:hAnsi="Times New Roman" w:cs="Times New Roman"/>
          <w:sz w:val="28"/>
          <w:szCs w:val="28"/>
        </w:rPr>
        <w:t xml:space="preserve">Должностной оклад руководителя учреждения определяется трудовым договором или дополнительным соглашением к нему, устанавливается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</w:t>
      </w:r>
      <w:r w:rsidRPr="0081644F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BA5B2C">
        <w:rPr>
          <w:rFonts w:ascii="Times New Roman" w:hAnsi="Times New Roman" w:cs="Times New Roman"/>
          <w:sz w:val="28"/>
          <w:szCs w:val="28"/>
        </w:rPr>
        <w:t>,</w:t>
      </w:r>
      <w:r w:rsidRPr="0081644F">
        <w:rPr>
          <w:rFonts w:ascii="Times New Roman" w:hAnsi="Times New Roman" w:cs="Times New Roman"/>
          <w:sz w:val="28"/>
          <w:szCs w:val="28"/>
        </w:rPr>
        <w:t xml:space="preserve"> в кратном отношении к средней заработной плате работников возглавляемого им учреждения и составляет до 5 размеров указанной средней заработной платы.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B39">
        <w:rPr>
          <w:rFonts w:ascii="Times New Roman" w:hAnsi="Times New Roman" w:cs="Times New Roman"/>
          <w:sz w:val="28"/>
          <w:szCs w:val="28"/>
        </w:rPr>
        <w:t xml:space="preserve">В случае установления повышений минимальных окладов (должностных окладов), ставок </w:t>
      </w:r>
      <w:r w:rsidRPr="00F41F0D">
        <w:rPr>
          <w:rStyle w:val="ad"/>
          <w:rFonts w:ascii="Times New Roman" w:hAnsi="Times New Roman" w:cs="Times New Roman"/>
          <w:i w:val="0"/>
          <w:sz w:val="28"/>
          <w:szCs w:val="28"/>
        </w:rPr>
        <w:t>заработной</w:t>
      </w:r>
      <w:r w:rsidRPr="00F41F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41F0D">
        <w:rPr>
          <w:rStyle w:val="ad"/>
          <w:rFonts w:ascii="Times New Roman" w:hAnsi="Times New Roman" w:cs="Times New Roman"/>
          <w:i w:val="0"/>
          <w:sz w:val="28"/>
          <w:szCs w:val="28"/>
        </w:rPr>
        <w:t>платы</w:t>
      </w:r>
      <w:r w:rsidRPr="00DE7B39">
        <w:rPr>
          <w:rFonts w:ascii="Times New Roman" w:hAnsi="Times New Roman" w:cs="Times New Roman"/>
          <w:sz w:val="28"/>
          <w:szCs w:val="28"/>
        </w:rPr>
        <w:t xml:space="preserve"> работников </w:t>
      </w:r>
      <w:r w:rsidRPr="00F41F0D">
        <w:rPr>
          <w:rStyle w:val="ad"/>
          <w:rFonts w:ascii="Times New Roman" w:hAnsi="Times New Roman" w:cs="Times New Roman"/>
          <w:i w:val="0"/>
          <w:sz w:val="28"/>
          <w:szCs w:val="28"/>
        </w:rPr>
        <w:t>муниципальных</w:t>
      </w:r>
      <w:r w:rsidRPr="00F41F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41F0D">
        <w:rPr>
          <w:rStyle w:val="ad"/>
          <w:rFonts w:ascii="Times New Roman" w:hAnsi="Times New Roman" w:cs="Times New Roman"/>
          <w:i w:val="0"/>
          <w:sz w:val="28"/>
          <w:szCs w:val="28"/>
        </w:rPr>
        <w:t>учреждений</w:t>
      </w:r>
      <w:r w:rsidRPr="00DE7B3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район, перешедших на </w:t>
      </w:r>
      <w:r w:rsidRPr="00F41F0D">
        <w:rPr>
          <w:rStyle w:val="ad"/>
          <w:rFonts w:ascii="Times New Roman" w:hAnsi="Times New Roman" w:cs="Times New Roman"/>
          <w:i w:val="0"/>
          <w:sz w:val="28"/>
          <w:szCs w:val="28"/>
        </w:rPr>
        <w:t>отраслевые</w:t>
      </w:r>
      <w:r w:rsidRPr="00F41F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41F0D">
        <w:rPr>
          <w:rStyle w:val="ad"/>
          <w:rFonts w:ascii="Times New Roman" w:hAnsi="Times New Roman" w:cs="Times New Roman"/>
          <w:i w:val="0"/>
          <w:sz w:val="28"/>
          <w:szCs w:val="28"/>
        </w:rPr>
        <w:t>системы</w:t>
      </w:r>
      <w:r w:rsidRPr="00F41F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41F0D">
        <w:rPr>
          <w:rFonts w:ascii="Times New Roman" w:hAnsi="Times New Roman" w:cs="Times New Roman"/>
          <w:sz w:val="28"/>
          <w:szCs w:val="28"/>
        </w:rPr>
        <w:t>оплаты</w:t>
      </w:r>
      <w:r w:rsidRPr="00F41F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41F0D">
        <w:rPr>
          <w:rStyle w:val="ad"/>
          <w:rFonts w:ascii="Times New Roman" w:hAnsi="Times New Roman" w:cs="Times New Roman"/>
          <w:i w:val="0"/>
          <w:sz w:val="28"/>
          <w:szCs w:val="28"/>
        </w:rPr>
        <w:t>труда</w:t>
      </w:r>
      <w:r w:rsidRPr="00F41F0D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DE7B39">
        <w:rPr>
          <w:rFonts w:ascii="Times New Roman" w:hAnsi="Times New Roman" w:cs="Times New Roman"/>
          <w:sz w:val="28"/>
          <w:szCs w:val="28"/>
        </w:rPr>
        <w:t xml:space="preserve">должностной оклад </w:t>
      </w:r>
      <w:r w:rsidRPr="00F41F0D">
        <w:rPr>
          <w:rStyle w:val="ad"/>
          <w:rFonts w:ascii="Times New Roman" w:hAnsi="Times New Roman" w:cs="Times New Roman"/>
          <w:i w:val="0"/>
          <w:sz w:val="28"/>
          <w:szCs w:val="28"/>
        </w:rPr>
        <w:t>руководителя</w:t>
      </w:r>
      <w:r w:rsidRPr="00DE7B39">
        <w:rPr>
          <w:rFonts w:ascii="Times New Roman" w:hAnsi="Times New Roman" w:cs="Times New Roman"/>
          <w:sz w:val="28"/>
          <w:szCs w:val="28"/>
        </w:rPr>
        <w:t xml:space="preserve"> индексируется на величину повышения, что образует новый оклад.</w:t>
      </w:r>
    </w:p>
    <w:p w:rsidR="00BB0166" w:rsidRDefault="00BB0166" w:rsidP="00BB01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1644F">
        <w:rPr>
          <w:rFonts w:ascii="Times New Roman" w:hAnsi="Times New Roman" w:cs="Times New Roman"/>
          <w:sz w:val="28"/>
          <w:szCs w:val="28"/>
        </w:rPr>
        <w:t>.2. Должностные оклады заместителей руководителей учреждений устанавливаются на 10 - 30 процентов ниже должностных окладов руководителей этих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17BF">
        <w:rPr>
          <w:rFonts w:ascii="Times New Roman" w:hAnsi="Times New Roman" w:cs="Times New Roman"/>
          <w:sz w:val="28"/>
          <w:szCs w:val="28"/>
        </w:rPr>
        <w:t>и подлежат округлению до целого рубля в сторону увеличения.</w:t>
      </w:r>
    </w:p>
    <w:p w:rsidR="00BB0166" w:rsidRDefault="00BB0166" w:rsidP="00BB0166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97C4B">
        <w:rPr>
          <w:sz w:val="28"/>
          <w:szCs w:val="28"/>
        </w:rPr>
        <w:t xml:space="preserve">.3. Руководителю учреждения может выплачиваться материальная помощь из фонда оплаты труда учреждения. Размеры и условия выплаты материальной помощи определяются </w:t>
      </w:r>
      <w:r>
        <w:rPr>
          <w:sz w:val="28"/>
          <w:szCs w:val="28"/>
        </w:rPr>
        <w:t>пунктом 8.2</w:t>
      </w:r>
      <w:hyperlink r:id="rId8" w:anchor="/document/43712066/entry/1037" w:history="1">
        <w:r w:rsidRPr="00F41F0D">
          <w:rPr>
            <w:rStyle w:val="ac"/>
            <w:color w:val="000000" w:themeColor="text1"/>
            <w:sz w:val="28"/>
            <w:szCs w:val="28"/>
            <w:u w:val="none"/>
          </w:rPr>
          <w:t xml:space="preserve"> раздела 8</w:t>
        </w:r>
      </w:hyperlink>
      <w:r w:rsidRPr="00D97C4B">
        <w:rPr>
          <w:sz w:val="28"/>
          <w:szCs w:val="28"/>
        </w:rPr>
        <w:t xml:space="preserve"> </w:t>
      </w:r>
      <w:r>
        <w:rPr>
          <w:sz w:val="28"/>
          <w:szCs w:val="28"/>
        </w:rPr>
        <w:t>«Другие вопросы оплаты труда» настоящего Положения на основании распоряжения администрации муниципального образования Темрюкский район.</w:t>
      </w:r>
    </w:p>
    <w:p w:rsidR="00BB0166" w:rsidRDefault="00BB0166" w:rsidP="00BB0166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97C4B">
        <w:rPr>
          <w:sz w:val="28"/>
          <w:szCs w:val="28"/>
        </w:rPr>
        <w:t>.4. Руководителю учреждения в пределах фонда оплаты труда на текущий финансовый год учреждения устанавливаются следующие выплаты стимулирующего характера:</w:t>
      </w:r>
    </w:p>
    <w:p w:rsidR="00BB0166" w:rsidRDefault="00BB0166" w:rsidP="00BB0166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4.4.1. З</w:t>
      </w:r>
      <w:r w:rsidRPr="00D97C4B">
        <w:rPr>
          <w:sz w:val="28"/>
          <w:szCs w:val="28"/>
        </w:rPr>
        <w:t xml:space="preserve">а </w:t>
      </w:r>
      <w:r>
        <w:rPr>
          <w:sz w:val="28"/>
          <w:szCs w:val="28"/>
        </w:rPr>
        <w:t>выслугу лет</w:t>
      </w:r>
      <w:r w:rsidRPr="00D97C4B">
        <w:rPr>
          <w:sz w:val="28"/>
          <w:szCs w:val="28"/>
        </w:rPr>
        <w:t xml:space="preserve">, определенным </w:t>
      </w:r>
      <w:hyperlink r:id="rId9" w:anchor="/document/43712066/entry/1037" w:history="1">
        <w:r w:rsidRPr="00F41F0D">
          <w:rPr>
            <w:rStyle w:val="ac"/>
            <w:color w:val="000000" w:themeColor="text1"/>
            <w:sz w:val="28"/>
            <w:szCs w:val="28"/>
            <w:u w:val="none"/>
          </w:rPr>
          <w:t>пунктом 2.8 раздела 2</w:t>
        </w:r>
      </w:hyperlink>
      <w:r w:rsidRPr="00D97C4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97C4B">
        <w:rPr>
          <w:sz w:val="28"/>
          <w:szCs w:val="28"/>
        </w:rPr>
        <w:t>Порядок и условия установления стимулирующ</w:t>
      </w:r>
      <w:r>
        <w:rPr>
          <w:sz w:val="28"/>
          <w:szCs w:val="28"/>
        </w:rPr>
        <w:t>их выплат»</w:t>
      </w:r>
      <w:r w:rsidRPr="00D97C4B">
        <w:rPr>
          <w:sz w:val="28"/>
          <w:szCs w:val="28"/>
        </w:rPr>
        <w:t xml:space="preserve"> настоящего П</w:t>
      </w:r>
      <w:r>
        <w:rPr>
          <w:sz w:val="28"/>
          <w:szCs w:val="28"/>
        </w:rPr>
        <w:t>оложения.</w:t>
      </w:r>
    </w:p>
    <w:p w:rsidR="00BB0166" w:rsidRDefault="00BB0166" w:rsidP="00BB0166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4.4.2.</w:t>
      </w:r>
      <w:r w:rsidRPr="00BA64F4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D97C4B">
        <w:rPr>
          <w:sz w:val="28"/>
          <w:szCs w:val="28"/>
        </w:rPr>
        <w:t xml:space="preserve">а </w:t>
      </w:r>
      <w:r>
        <w:rPr>
          <w:sz w:val="28"/>
          <w:szCs w:val="28"/>
        </w:rPr>
        <w:t>качество выполняемой работы</w:t>
      </w:r>
      <w:r w:rsidRPr="00D97C4B">
        <w:rPr>
          <w:sz w:val="28"/>
          <w:szCs w:val="28"/>
        </w:rPr>
        <w:t xml:space="preserve">, определенным </w:t>
      </w:r>
      <w:hyperlink r:id="rId10" w:anchor="/document/43712066/entry/1037" w:history="1">
        <w:r w:rsidRPr="00F41F0D">
          <w:rPr>
            <w:rStyle w:val="ac"/>
            <w:color w:val="000000" w:themeColor="text1"/>
            <w:sz w:val="28"/>
            <w:szCs w:val="28"/>
            <w:u w:val="none"/>
          </w:rPr>
          <w:t>пунктом 2.9 раздела 2</w:t>
        </w:r>
      </w:hyperlink>
      <w:r w:rsidRPr="00D97C4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97C4B">
        <w:rPr>
          <w:sz w:val="28"/>
          <w:szCs w:val="28"/>
        </w:rPr>
        <w:t>Порядок и условия установления стимулирующ</w:t>
      </w:r>
      <w:r>
        <w:rPr>
          <w:sz w:val="28"/>
          <w:szCs w:val="28"/>
        </w:rPr>
        <w:t>их выплат»</w:t>
      </w:r>
      <w:r w:rsidRPr="00D97C4B">
        <w:rPr>
          <w:sz w:val="28"/>
          <w:szCs w:val="28"/>
        </w:rPr>
        <w:t xml:space="preserve"> настоящего Положения</w:t>
      </w:r>
      <w:r>
        <w:rPr>
          <w:sz w:val="28"/>
          <w:szCs w:val="28"/>
        </w:rPr>
        <w:t>.</w:t>
      </w:r>
    </w:p>
    <w:p w:rsidR="00BB0166" w:rsidRPr="00304EC4" w:rsidRDefault="00BB0166" w:rsidP="00BB0166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A64F4">
        <w:rPr>
          <w:sz w:val="28"/>
          <w:szCs w:val="28"/>
        </w:rPr>
        <w:t>Принятие решения о</w:t>
      </w:r>
      <w:r>
        <w:rPr>
          <w:sz w:val="28"/>
          <w:szCs w:val="28"/>
        </w:rPr>
        <w:t>б</w:t>
      </w:r>
      <w:r w:rsidRPr="00980EEB">
        <w:rPr>
          <w:sz w:val="28"/>
          <w:szCs w:val="28"/>
        </w:rPr>
        <w:t xml:space="preserve"> </w:t>
      </w:r>
      <w:r w:rsidRPr="00BA64F4">
        <w:rPr>
          <w:sz w:val="28"/>
          <w:szCs w:val="28"/>
        </w:rPr>
        <w:t>установлени</w:t>
      </w:r>
      <w:r>
        <w:rPr>
          <w:sz w:val="28"/>
          <w:szCs w:val="28"/>
        </w:rPr>
        <w:t>и</w:t>
      </w:r>
      <w:r w:rsidRPr="00BA64F4">
        <w:rPr>
          <w:sz w:val="28"/>
          <w:szCs w:val="28"/>
        </w:rPr>
        <w:t xml:space="preserve"> руководител</w:t>
      </w:r>
      <w:r>
        <w:rPr>
          <w:sz w:val="28"/>
          <w:szCs w:val="28"/>
        </w:rPr>
        <w:t>ю учреждения выплаты стимулирующего характера</w:t>
      </w:r>
      <w:r w:rsidRPr="00BA64F4">
        <w:rPr>
          <w:sz w:val="28"/>
          <w:szCs w:val="28"/>
        </w:rPr>
        <w:t xml:space="preserve"> осуществляется </w:t>
      </w:r>
      <w:r w:rsidRPr="00304EC4">
        <w:rPr>
          <w:sz w:val="28"/>
          <w:szCs w:val="28"/>
        </w:rPr>
        <w:t xml:space="preserve">администрацией муниципального </w:t>
      </w:r>
      <w:r w:rsidRPr="00304EC4">
        <w:rPr>
          <w:sz w:val="28"/>
          <w:szCs w:val="28"/>
        </w:rPr>
        <w:lastRenderedPageBreak/>
        <w:t>образования Темрюкский район  путем издания соответствующего распоряжения.</w:t>
      </w:r>
    </w:p>
    <w:p w:rsidR="00BB0166" w:rsidRDefault="00BB0166" w:rsidP="00BB0166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A64F4">
        <w:rPr>
          <w:sz w:val="28"/>
          <w:szCs w:val="28"/>
        </w:rPr>
        <w:t xml:space="preserve">.5. </w:t>
      </w:r>
      <w:r w:rsidRPr="00D97C4B">
        <w:rPr>
          <w:sz w:val="28"/>
          <w:szCs w:val="28"/>
        </w:rPr>
        <w:t xml:space="preserve">Руководителю учреждения может выплачиваться </w:t>
      </w:r>
      <w:r>
        <w:rPr>
          <w:sz w:val="28"/>
          <w:szCs w:val="28"/>
        </w:rPr>
        <w:t>премия</w:t>
      </w:r>
      <w:r w:rsidRPr="00D97C4B">
        <w:rPr>
          <w:sz w:val="28"/>
          <w:szCs w:val="28"/>
        </w:rPr>
        <w:t xml:space="preserve"> из фонда оплаты труда учреждения.</w:t>
      </w:r>
    </w:p>
    <w:p w:rsidR="00BB0166" w:rsidRPr="00BA64F4" w:rsidRDefault="00BB0166" w:rsidP="00BB0166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4.5.1. </w:t>
      </w:r>
      <w:r w:rsidRPr="00BA64F4">
        <w:rPr>
          <w:sz w:val="28"/>
          <w:szCs w:val="28"/>
        </w:rPr>
        <w:t>Премии по итогам работы за месяц, квартал,</w:t>
      </w:r>
      <w:r>
        <w:rPr>
          <w:sz w:val="28"/>
          <w:szCs w:val="28"/>
        </w:rPr>
        <w:t xml:space="preserve"> полугодие,</w:t>
      </w:r>
      <w:r w:rsidRPr="00BA64F4">
        <w:rPr>
          <w:sz w:val="28"/>
          <w:szCs w:val="28"/>
        </w:rPr>
        <w:t xml:space="preserve"> год.</w:t>
      </w:r>
    </w:p>
    <w:p w:rsidR="00BB0166" w:rsidRPr="00BA5B2C" w:rsidRDefault="00BB0166" w:rsidP="00BB0166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A64F4">
        <w:rPr>
          <w:sz w:val="28"/>
          <w:szCs w:val="28"/>
        </w:rPr>
        <w:t xml:space="preserve">Премирование руководителя учреждения по итогам работы за соответствующий период осуществляется с учетом результатов деятельности учреждения в соответствии с критериями оценки и целевыми показателями эффективности работы учреждения, </w:t>
      </w:r>
      <w:r w:rsidRPr="00BA5B2C">
        <w:rPr>
          <w:sz w:val="28"/>
          <w:szCs w:val="28"/>
        </w:rPr>
        <w:t>утвержденных приказом управления культуры администрации муниципального образования Темрюкский район.</w:t>
      </w:r>
    </w:p>
    <w:p w:rsidR="00BB0166" w:rsidRPr="00304EC4" w:rsidRDefault="00BB0166" w:rsidP="00BB0166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A64F4">
        <w:rPr>
          <w:sz w:val="28"/>
          <w:szCs w:val="28"/>
        </w:rPr>
        <w:t xml:space="preserve">Принятие решения о премировании руководителя и установление размера премии осуществляется </w:t>
      </w:r>
      <w:r w:rsidRPr="00304EC4">
        <w:rPr>
          <w:sz w:val="28"/>
          <w:szCs w:val="28"/>
        </w:rPr>
        <w:t>администрацией муниципального образования Темрюкский район  путем издания соответствующего распоряжения.</w:t>
      </w:r>
    </w:p>
    <w:p w:rsidR="00BB0166" w:rsidRDefault="00BB0166" w:rsidP="00BB0166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4.5.2. </w:t>
      </w:r>
      <w:r w:rsidRPr="00F75265">
        <w:rPr>
          <w:sz w:val="28"/>
          <w:szCs w:val="28"/>
        </w:rPr>
        <w:t xml:space="preserve">Премия за качество выполняемых работ </w:t>
      </w:r>
      <w:r w:rsidRPr="00BA64F4">
        <w:rPr>
          <w:sz w:val="28"/>
          <w:szCs w:val="28"/>
        </w:rPr>
        <w:t xml:space="preserve">на условиях и в размере, определенным </w:t>
      </w:r>
      <w:hyperlink r:id="rId11" w:anchor="/document/43712066/entry/1037" w:history="1">
        <w:r w:rsidRPr="00F41F0D">
          <w:rPr>
            <w:rStyle w:val="ac"/>
            <w:color w:val="000000" w:themeColor="text1"/>
            <w:sz w:val="28"/>
            <w:szCs w:val="28"/>
            <w:u w:val="none"/>
          </w:rPr>
          <w:t>пунктом 7.3 раздела 7</w:t>
        </w:r>
      </w:hyperlink>
      <w:r w:rsidRPr="00BA64F4">
        <w:rPr>
          <w:sz w:val="28"/>
          <w:szCs w:val="28"/>
        </w:rPr>
        <w:t xml:space="preserve"> «Порядок и условия </w:t>
      </w:r>
      <w:r>
        <w:rPr>
          <w:sz w:val="28"/>
          <w:szCs w:val="28"/>
        </w:rPr>
        <w:t>премирования работников учреждения</w:t>
      </w:r>
      <w:r w:rsidRPr="00BA64F4">
        <w:rPr>
          <w:sz w:val="28"/>
          <w:szCs w:val="28"/>
        </w:rPr>
        <w:t>»</w:t>
      </w:r>
      <w:r>
        <w:rPr>
          <w:sz w:val="28"/>
          <w:szCs w:val="28"/>
        </w:rPr>
        <w:t xml:space="preserve"> настоящего Положения.</w:t>
      </w:r>
    </w:p>
    <w:p w:rsidR="00BB0166" w:rsidRDefault="00BB0166" w:rsidP="00BB0166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4.5.3. </w:t>
      </w:r>
      <w:r w:rsidRPr="00F75265">
        <w:rPr>
          <w:sz w:val="28"/>
          <w:szCs w:val="28"/>
        </w:rPr>
        <w:t>Премия за выполн</w:t>
      </w:r>
      <w:r>
        <w:rPr>
          <w:sz w:val="28"/>
          <w:szCs w:val="28"/>
        </w:rPr>
        <w:t xml:space="preserve">ение особо важных и срочных </w:t>
      </w:r>
      <w:r w:rsidRPr="00F75265">
        <w:rPr>
          <w:sz w:val="28"/>
          <w:szCs w:val="28"/>
        </w:rPr>
        <w:t xml:space="preserve"> работ </w:t>
      </w:r>
      <w:r w:rsidRPr="00BA64F4">
        <w:rPr>
          <w:sz w:val="28"/>
          <w:szCs w:val="28"/>
        </w:rPr>
        <w:t xml:space="preserve">на условиях и в размере, определенным </w:t>
      </w:r>
      <w:hyperlink r:id="rId12" w:anchor="/document/43712066/entry/1037" w:history="1">
        <w:r w:rsidRPr="00F41F0D">
          <w:rPr>
            <w:rStyle w:val="ac"/>
            <w:color w:val="000000" w:themeColor="text1"/>
            <w:sz w:val="28"/>
            <w:szCs w:val="28"/>
            <w:u w:val="none"/>
          </w:rPr>
          <w:t>пунктом 7.4 раздела 7</w:t>
        </w:r>
      </w:hyperlink>
      <w:r w:rsidRPr="00BA64F4">
        <w:rPr>
          <w:sz w:val="28"/>
          <w:szCs w:val="28"/>
        </w:rPr>
        <w:t xml:space="preserve"> «Порядок и условия </w:t>
      </w:r>
      <w:r>
        <w:rPr>
          <w:sz w:val="28"/>
          <w:szCs w:val="28"/>
        </w:rPr>
        <w:t>премирования работников учреждения</w:t>
      </w:r>
      <w:r w:rsidRPr="00BA64F4">
        <w:rPr>
          <w:sz w:val="28"/>
          <w:szCs w:val="28"/>
        </w:rPr>
        <w:t>»</w:t>
      </w:r>
      <w:r>
        <w:rPr>
          <w:sz w:val="28"/>
          <w:szCs w:val="28"/>
        </w:rPr>
        <w:t xml:space="preserve"> настоящего Положения.</w:t>
      </w:r>
    </w:p>
    <w:p w:rsidR="00BB0166" w:rsidRDefault="00BB0166" w:rsidP="00BB0166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4.5.4. </w:t>
      </w:r>
      <w:r w:rsidRPr="00F75265">
        <w:rPr>
          <w:sz w:val="28"/>
          <w:szCs w:val="28"/>
        </w:rPr>
        <w:t xml:space="preserve">Премия за </w:t>
      </w:r>
      <w:r>
        <w:rPr>
          <w:sz w:val="28"/>
          <w:szCs w:val="28"/>
        </w:rPr>
        <w:t xml:space="preserve">интенсивность и высокие результаты </w:t>
      </w:r>
      <w:r w:rsidRPr="00F75265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F75265">
        <w:rPr>
          <w:sz w:val="28"/>
          <w:szCs w:val="28"/>
        </w:rPr>
        <w:t xml:space="preserve"> </w:t>
      </w:r>
      <w:r w:rsidRPr="00BA64F4">
        <w:rPr>
          <w:sz w:val="28"/>
          <w:szCs w:val="28"/>
        </w:rPr>
        <w:t xml:space="preserve">на условиях и в размере, определенным </w:t>
      </w:r>
      <w:hyperlink r:id="rId13" w:anchor="/document/43712066/entry/1037" w:history="1">
        <w:r w:rsidRPr="00F41F0D">
          <w:rPr>
            <w:rStyle w:val="ac"/>
            <w:color w:val="000000" w:themeColor="text1"/>
            <w:sz w:val="28"/>
            <w:szCs w:val="28"/>
            <w:u w:val="none"/>
          </w:rPr>
          <w:t>пунктом 7.5 раздела 7</w:t>
        </w:r>
      </w:hyperlink>
      <w:r w:rsidRPr="00BA64F4">
        <w:rPr>
          <w:sz w:val="28"/>
          <w:szCs w:val="28"/>
        </w:rPr>
        <w:t xml:space="preserve"> «Порядок и условия </w:t>
      </w:r>
      <w:r>
        <w:rPr>
          <w:sz w:val="28"/>
          <w:szCs w:val="28"/>
        </w:rPr>
        <w:t>премирования работников учреждения</w:t>
      </w:r>
      <w:r w:rsidRPr="00BA64F4">
        <w:rPr>
          <w:sz w:val="28"/>
          <w:szCs w:val="28"/>
        </w:rPr>
        <w:t>»</w:t>
      </w:r>
      <w:r>
        <w:rPr>
          <w:sz w:val="28"/>
          <w:szCs w:val="28"/>
        </w:rPr>
        <w:t xml:space="preserve"> настоящего Положения.</w:t>
      </w:r>
    </w:p>
    <w:p w:rsidR="00BB0166" w:rsidRPr="00304EC4" w:rsidRDefault="00BB0166" w:rsidP="00BB0166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A64F4">
        <w:rPr>
          <w:sz w:val="28"/>
          <w:szCs w:val="28"/>
        </w:rPr>
        <w:t xml:space="preserve">Принятие решения о премировании осуществляется </w:t>
      </w:r>
      <w:r w:rsidRPr="00304EC4">
        <w:rPr>
          <w:sz w:val="28"/>
          <w:szCs w:val="28"/>
        </w:rPr>
        <w:t>администрацией муниципального образования Темрюкский район  путем издания соответствующего распоряжения.</w:t>
      </w:r>
    </w:p>
    <w:p w:rsidR="00BB0166" w:rsidRPr="00F1662C" w:rsidRDefault="00BB0166" w:rsidP="00BB0166">
      <w:pPr>
        <w:pStyle w:val="aa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4.6. </w:t>
      </w:r>
      <w:r w:rsidRPr="00D2162F">
        <w:rPr>
          <w:sz w:val="28"/>
          <w:szCs w:val="28"/>
        </w:rPr>
        <w:t xml:space="preserve">Выплаты стимулирующего характера, указанные в  пунктах </w:t>
      </w:r>
      <w:r>
        <w:rPr>
          <w:sz w:val="28"/>
          <w:szCs w:val="28"/>
        </w:rPr>
        <w:t>4</w:t>
      </w:r>
      <w:r w:rsidRPr="00D2162F">
        <w:rPr>
          <w:sz w:val="28"/>
          <w:szCs w:val="28"/>
        </w:rPr>
        <w:t>.4-</w:t>
      </w:r>
      <w:r>
        <w:rPr>
          <w:sz w:val="28"/>
          <w:szCs w:val="28"/>
        </w:rPr>
        <w:t>4</w:t>
      </w:r>
      <w:r w:rsidRPr="00D2162F">
        <w:rPr>
          <w:sz w:val="28"/>
          <w:szCs w:val="28"/>
        </w:rPr>
        <w:t xml:space="preserve">.5 </w:t>
      </w:r>
      <w:r>
        <w:rPr>
          <w:sz w:val="28"/>
          <w:szCs w:val="28"/>
        </w:rPr>
        <w:t xml:space="preserve">раздела </w:t>
      </w:r>
      <w:r>
        <w:rPr>
          <w:color w:val="000000"/>
          <w:sz w:val="28"/>
          <w:szCs w:val="28"/>
        </w:rPr>
        <w:t>4</w:t>
      </w:r>
      <w:r w:rsidRPr="00F41F0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F41F0D">
        <w:rPr>
          <w:color w:val="000000"/>
          <w:sz w:val="28"/>
          <w:szCs w:val="28"/>
        </w:rPr>
        <w:t>Условия оплаты труда руководителя учреждения, заместителей руководителя</w:t>
      </w:r>
      <w:r>
        <w:rPr>
          <w:color w:val="000000"/>
          <w:sz w:val="28"/>
          <w:szCs w:val="28"/>
        </w:rPr>
        <w:t xml:space="preserve">» </w:t>
      </w:r>
      <w:r>
        <w:rPr>
          <w:sz w:val="28"/>
          <w:szCs w:val="28"/>
        </w:rPr>
        <w:t xml:space="preserve">настоящего Положения </w:t>
      </w:r>
      <w:r w:rsidRPr="00D2162F">
        <w:rPr>
          <w:sz w:val="28"/>
          <w:szCs w:val="28"/>
        </w:rPr>
        <w:t>устанавливаются пропорционально отработанному времени.</w:t>
      </w:r>
    </w:p>
    <w:p w:rsidR="00BB0166" w:rsidRDefault="00BB0166" w:rsidP="00BB0166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</w:t>
      </w:r>
      <w:r w:rsidRPr="00D2162F">
        <w:rPr>
          <w:sz w:val="28"/>
          <w:szCs w:val="28"/>
        </w:rPr>
        <w:t>Выплаты стимулирующего характера заместителям руководителя учреждения устанавливаются в соответствии с коллективным договором учреждения руководителем учреждения.</w:t>
      </w:r>
    </w:p>
    <w:p w:rsidR="00BB0166" w:rsidRDefault="00BB0166" w:rsidP="00BB0166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4.8. </w:t>
      </w:r>
      <w:r w:rsidRPr="00D2162F">
        <w:rPr>
          <w:sz w:val="28"/>
          <w:szCs w:val="28"/>
        </w:rPr>
        <w:t xml:space="preserve">С учетом условий труда руководителю учреждения, его заместителям устанавливаются выплаты компенсационного характера, предусмотренные </w:t>
      </w:r>
      <w:hyperlink r:id="rId14" w:anchor="/document/43712066/entry/104" w:history="1">
        <w:r w:rsidRPr="00F41F0D">
          <w:rPr>
            <w:rStyle w:val="ac"/>
            <w:color w:val="000000" w:themeColor="text1"/>
            <w:sz w:val="28"/>
            <w:szCs w:val="28"/>
            <w:u w:val="none"/>
          </w:rPr>
          <w:t>разделом 6</w:t>
        </w:r>
      </w:hyperlink>
      <w:r w:rsidRPr="00D2162F">
        <w:rPr>
          <w:sz w:val="28"/>
          <w:szCs w:val="28"/>
        </w:rPr>
        <w:t xml:space="preserve"> настоящего Положения.</w:t>
      </w:r>
    </w:p>
    <w:p w:rsidR="00BB0166" w:rsidRPr="0081644F" w:rsidRDefault="00BB0166" w:rsidP="00BB01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1644F">
        <w:rPr>
          <w:rFonts w:ascii="Times New Roman" w:hAnsi="Times New Roman" w:cs="Times New Roman"/>
          <w:sz w:val="28"/>
          <w:szCs w:val="28"/>
        </w:rPr>
        <w:t xml:space="preserve">В качестве показателя эффективности работы руководителя учреждения по решению </w:t>
      </w:r>
      <w:r w:rsidRPr="00304EC4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1644F">
        <w:rPr>
          <w:rFonts w:ascii="Times New Roman" w:hAnsi="Times New Roman" w:cs="Times New Roman"/>
          <w:sz w:val="28"/>
          <w:szCs w:val="28"/>
        </w:rPr>
        <w:t xml:space="preserve">может быть установлен рост средней заработной платы работников учреждения в отчетном году по сравнению с предшествующим годом без учета повышения размера заработной платы в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с постановлениями </w:t>
      </w:r>
      <w:r w:rsidRPr="0081644F">
        <w:rPr>
          <w:rFonts w:ascii="Times New Roman" w:hAnsi="Times New Roman" w:cs="Times New Roman"/>
          <w:sz w:val="28"/>
          <w:szCs w:val="28"/>
        </w:rPr>
        <w:t xml:space="preserve"> администрации  муниципального образования Темрюкский район.</w:t>
      </w:r>
    </w:p>
    <w:p w:rsidR="00BB0166" w:rsidRPr="0081644F" w:rsidRDefault="00BB0166" w:rsidP="00BB01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1644F">
        <w:rPr>
          <w:rFonts w:ascii="Times New Roman" w:hAnsi="Times New Roman" w:cs="Times New Roman"/>
          <w:sz w:val="28"/>
          <w:szCs w:val="28"/>
        </w:rPr>
        <w:t>Предельный уровень соотношения средней заработной платы руководителей учреждений и средней заработной платы работников этих учреждений</w:t>
      </w:r>
      <w:r w:rsidRPr="00A72C07">
        <w:rPr>
          <w:rFonts w:ascii="Times New Roman" w:hAnsi="Times New Roman" w:cs="Times New Roman"/>
          <w:sz w:val="28"/>
          <w:szCs w:val="28"/>
        </w:rPr>
        <w:t>, формируемой за счет всех источников финансового обеспечения,</w:t>
      </w:r>
      <w:r w:rsidRPr="0081644F">
        <w:rPr>
          <w:rFonts w:ascii="Times New Roman" w:hAnsi="Times New Roman" w:cs="Times New Roman"/>
          <w:sz w:val="28"/>
          <w:szCs w:val="28"/>
        </w:rPr>
        <w:t xml:space="preserve"> </w:t>
      </w:r>
      <w:r w:rsidRPr="0081644F">
        <w:rPr>
          <w:rFonts w:ascii="Times New Roman" w:hAnsi="Times New Roman" w:cs="Times New Roman"/>
          <w:sz w:val="28"/>
          <w:szCs w:val="28"/>
        </w:rPr>
        <w:lastRenderedPageBreak/>
        <w:t xml:space="preserve">устанавливается в кратности от 1 до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1644F">
        <w:rPr>
          <w:rFonts w:ascii="Times New Roman" w:hAnsi="Times New Roman" w:cs="Times New Roman"/>
          <w:sz w:val="28"/>
          <w:szCs w:val="28"/>
        </w:rPr>
        <w:t>.</w:t>
      </w:r>
    </w:p>
    <w:p w:rsidR="002E0856" w:rsidRPr="00BB0166" w:rsidRDefault="00BB0166" w:rsidP="00BB01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</w:t>
      </w:r>
      <w:r w:rsidRPr="005A0D5F">
        <w:rPr>
          <w:rFonts w:ascii="Times New Roman" w:hAnsi="Times New Roman" w:cs="Times New Roman"/>
          <w:sz w:val="28"/>
          <w:szCs w:val="28"/>
        </w:rPr>
        <w:t>. Штатное расписание учреждения утверждается руководителем учреждения.</w:t>
      </w:r>
      <w:r>
        <w:rPr>
          <w:rFonts w:ascii="Times New Roman" w:hAnsi="Times New Roman" w:cs="Times New Roman"/>
          <w:sz w:val="28"/>
          <w:szCs w:val="28"/>
        </w:rPr>
        <w:t>».</w:t>
      </w:r>
      <w:r w:rsidR="005C5B0B">
        <w:rPr>
          <w:sz w:val="28"/>
          <w:szCs w:val="28"/>
        </w:rPr>
        <w:t xml:space="preserve">                                                 </w:t>
      </w:r>
      <w:r w:rsidR="00E55F3B">
        <w:rPr>
          <w:sz w:val="28"/>
          <w:szCs w:val="28"/>
        </w:rPr>
        <w:t xml:space="preserve">    </w:t>
      </w:r>
      <w:r w:rsidR="005C5B0B">
        <w:rPr>
          <w:sz w:val="28"/>
          <w:szCs w:val="28"/>
        </w:rPr>
        <w:t xml:space="preserve">                                         </w:t>
      </w:r>
    </w:p>
    <w:p w:rsidR="0042489D" w:rsidRDefault="00304CB9" w:rsidP="004248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2489D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42489D">
        <w:rPr>
          <w:sz w:val="28"/>
          <w:szCs w:val="28"/>
        </w:rPr>
        <w:t xml:space="preserve"> приложении № 2 к постановлению:</w:t>
      </w:r>
    </w:p>
    <w:p w:rsidR="0042489D" w:rsidRDefault="00EB7FD6" w:rsidP="00EB7FD6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04CB9">
        <w:rPr>
          <w:sz w:val="28"/>
          <w:szCs w:val="28"/>
        </w:rPr>
        <w:t xml:space="preserve">1) таблицу </w:t>
      </w:r>
      <w:r w:rsidR="0042489D">
        <w:rPr>
          <w:sz w:val="28"/>
          <w:szCs w:val="28"/>
        </w:rPr>
        <w:t>подпункт</w:t>
      </w:r>
      <w:r w:rsidR="00304CB9">
        <w:rPr>
          <w:sz w:val="28"/>
          <w:szCs w:val="28"/>
        </w:rPr>
        <w:t>а</w:t>
      </w:r>
      <w:r w:rsidR="0042489D">
        <w:rPr>
          <w:sz w:val="28"/>
          <w:szCs w:val="28"/>
        </w:rPr>
        <w:t xml:space="preserve"> 2.1 раздела 2 «Порядок и условия оплаты труда работников, занимающих руководящие должности (за исключением руководителей учреждений и их заместителей), должности специалистов и должности учебно-вспомогательного персонала» изложить в следующей редакции:</w:t>
      </w:r>
    </w:p>
    <w:p w:rsidR="0042489D" w:rsidRDefault="0042489D" w:rsidP="0042489D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1"/>
        <w:gridCol w:w="4314"/>
        <w:gridCol w:w="4394"/>
        <w:gridCol w:w="284"/>
      </w:tblGrid>
      <w:tr w:rsidR="0042489D" w:rsidRPr="002B71EF" w:rsidTr="008600F3">
        <w:trPr>
          <w:trHeight w:val="405"/>
        </w:trPr>
        <w:tc>
          <w:tcPr>
            <w:tcW w:w="931" w:type="dxa"/>
            <w:vMerge w:val="restart"/>
          </w:tcPr>
          <w:p w:rsidR="0042489D" w:rsidRPr="002B71EF" w:rsidRDefault="0042489D" w:rsidP="00010CCF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2B71EF">
              <w:rPr>
                <w:sz w:val="28"/>
                <w:szCs w:val="28"/>
              </w:rPr>
              <w:t>№ п/п</w:t>
            </w:r>
          </w:p>
        </w:tc>
        <w:tc>
          <w:tcPr>
            <w:tcW w:w="4314" w:type="dxa"/>
            <w:vMerge w:val="restart"/>
          </w:tcPr>
          <w:p w:rsidR="0042489D" w:rsidRPr="002B71EF" w:rsidRDefault="0042489D" w:rsidP="00010CCF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</w:p>
          <w:p w:rsidR="0042489D" w:rsidRPr="002B71EF" w:rsidRDefault="0042489D" w:rsidP="00010CCF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2B71EF">
              <w:rPr>
                <w:sz w:val="28"/>
                <w:szCs w:val="28"/>
              </w:rPr>
              <w:t>Наименование ПКГ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42489D" w:rsidRPr="002B71EF" w:rsidRDefault="00177469" w:rsidP="00010CCF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оклад</w:t>
            </w:r>
            <w:r w:rsidR="0042489D" w:rsidRPr="002B71EF">
              <w:rPr>
                <w:sz w:val="28"/>
                <w:szCs w:val="28"/>
              </w:rPr>
              <w:t>, рублей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489D" w:rsidRPr="002B71EF" w:rsidRDefault="0042489D" w:rsidP="00010CCF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</w:p>
        </w:tc>
      </w:tr>
      <w:tr w:rsidR="008600F3" w:rsidRPr="002B71EF" w:rsidTr="008600F3">
        <w:trPr>
          <w:trHeight w:val="748"/>
        </w:trPr>
        <w:tc>
          <w:tcPr>
            <w:tcW w:w="931" w:type="dxa"/>
            <w:vMerge/>
          </w:tcPr>
          <w:p w:rsidR="008600F3" w:rsidRPr="002B71EF" w:rsidRDefault="008600F3" w:rsidP="00010CCF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314" w:type="dxa"/>
            <w:vMerge/>
          </w:tcPr>
          <w:p w:rsidR="008600F3" w:rsidRPr="002B71EF" w:rsidRDefault="008600F3" w:rsidP="00010CCF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8600F3" w:rsidRDefault="008600F3" w:rsidP="004C0FB9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1 </w:t>
            </w:r>
            <w:r w:rsidR="004C0FB9">
              <w:rPr>
                <w:sz w:val="28"/>
                <w:szCs w:val="28"/>
              </w:rPr>
              <w:t xml:space="preserve">октября </w:t>
            </w:r>
            <w:r>
              <w:rPr>
                <w:sz w:val="28"/>
                <w:szCs w:val="28"/>
              </w:rPr>
              <w:t>20</w:t>
            </w:r>
            <w:r w:rsidR="004C0FB9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 xml:space="preserve"> года, рублей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0F3" w:rsidRPr="002B71EF" w:rsidRDefault="008600F3" w:rsidP="00010CCF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</w:p>
        </w:tc>
      </w:tr>
      <w:tr w:rsidR="008600F3" w:rsidRPr="002B71EF" w:rsidTr="008600F3">
        <w:tc>
          <w:tcPr>
            <w:tcW w:w="931" w:type="dxa"/>
          </w:tcPr>
          <w:p w:rsidR="008600F3" w:rsidRPr="002B71EF" w:rsidRDefault="008600F3" w:rsidP="00010CCF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14" w:type="dxa"/>
          </w:tcPr>
          <w:p w:rsidR="008600F3" w:rsidRPr="002B71EF" w:rsidRDefault="008600F3" w:rsidP="00010CCF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8600F3" w:rsidRPr="002B71EF" w:rsidRDefault="008600F3" w:rsidP="00010CCF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0F3" w:rsidRPr="002B71EF" w:rsidRDefault="008600F3" w:rsidP="00010CCF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</w:p>
        </w:tc>
      </w:tr>
      <w:tr w:rsidR="008600F3" w:rsidRPr="002B71EF" w:rsidTr="008600F3">
        <w:tc>
          <w:tcPr>
            <w:tcW w:w="931" w:type="dxa"/>
          </w:tcPr>
          <w:p w:rsidR="008600F3" w:rsidRPr="002B71EF" w:rsidRDefault="008600F3" w:rsidP="00010CCF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2B71EF">
              <w:rPr>
                <w:sz w:val="28"/>
                <w:szCs w:val="28"/>
              </w:rPr>
              <w:t>1</w:t>
            </w:r>
          </w:p>
        </w:tc>
        <w:tc>
          <w:tcPr>
            <w:tcW w:w="4314" w:type="dxa"/>
          </w:tcPr>
          <w:p w:rsidR="008600F3" w:rsidRPr="002B71EF" w:rsidRDefault="008600F3" w:rsidP="00010CCF">
            <w:pPr>
              <w:tabs>
                <w:tab w:val="left" w:pos="900"/>
              </w:tabs>
              <w:rPr>
                <w:sz w:val="28"/>
                <w:szCs w:val="28"/>
              </w:rPr>
            </w:pPr>
            <w:r w:rsidRPr="002B71EF">
              <w:rPr>
                <w:sz w:val="28"/>
                <w:szCs w:val="28"/>
              </w:rPr>
              <w:t>Должности работников учебно-вспомогательного персонала первого уровня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8600F3" w:rsidRPr="00A41896" w:rsidRDefault="008600F3" w:rsidP="00010CCF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</w:p>
          <w:p w:rsidR="008600F3" w:rsidRPr="00A41896" w:rsidRDefault="00A41896" w:rsidP="004C0FB9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A41896">
              <w:rPr>
                <w:sz w:val="28"/>
                <w:szCs w:val="28"/>
              </w:rPr>
              <w:t>5</w:t>
            </w:r>
            <w:r w:rsidR="004C0FB9">
              <w:rPr>
                <w:sz w:val="28"/>
                <w:szCs w:val="28"/>
              </w:rPr>
              <w:t>761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0F3" w:rsidRPr="002B71EF" w:rsidRDefault="008600F3" w:rsidP="00010CCF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</w:p>
        </w:tc>
      </w:tr>
      <w:tr w:rsidR="008600F3" w:rsidRPr="002B71EF" w:rsidTr="008600F3">
        <w:tc>
          <w:tcPr>
            <w:tcW w:w="931" w:type="dxa"/>
          </w:tcPr>
          <w:p w:rsidR="008600F3" w:rsidRPr="002B71EF" w:rsidRDefault="008600F3" w:rsidP="00010CCF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2B71EF">
              <w:rPr>
                <w:sz w:val="28"/>
                <w:szCs w:val="28"/>
              </w:rPr>
              <w:t>2</w:t>
            </w:r>
          </w:p>
        </w:tc>
        <w:tc>
          <w:tcPr>
            <w:tcW w:w="4314" w:type="dxa"/>
          </w:tcPr>
          <w:p w:rsidR="008600F3" w:rsidRPr="002B71EF" w:rsidRDefault="008600F3" w:rsidP="00010CCF">
            <w:pPr>
              <w:tabs>
                <w:tab w:val="left" w:pos="900"/>
              </w:tabs>
              <w:rPr>
                <w:sz w:val="28"/>
                <w:szCs w:val="28"/>
              </w:rPr>
            </w:pPr>
            <w:r w:rsidRPr="002B71EF">
              <w:rPr>
                <w:sz w:val="28"/>
                <w:szCs w:val="28"/>
              </w:rPr>
              <w:t>Должности работников учебно-вспомогательного персонала второго уровня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8600F3" w:rsidRPr="00A41896" w:rsidRDefault="008600F3" w:rsidP="00010CCF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</w:p>
          <w:p w:rsidR="008600F3" w:rsidRPr="00A41896" w:rsidRDefault="00100664" w:rsidP="004C0FB9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C0FB9">
              <w:rPr>
                <w:sz w:val="28"/>
                <w:szCs w:val="28"/>
              </w:rPr>
              <w:t>529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0F3" w:rsidRPr="002B71EF" w:rsidRDefault="008600F3" w:rsidP="00010CCF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</w:p>
        </w:tc>
      </w:tr>
      <w:tr w:rsidR="008600F3" w:rsidRPr="002B71EF" w:rsidTr="008600F3">
        <w:tc>
          <w:tcPr>
            <w:tcW w:w="931" w:type="dxa"/>
          </w:tcPr>
          <w:p w:rsidR="008600F3" w:rsidRPr="002B71EF" w:rsidRDefault="008600F3" w:rsidP="00010CCF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2B71EF">
              <w:rPr>
                <w:sz w:val="28"/>
                <w:szCs w:val="28"/>
              </w:rPr>
              <w:t>3</w:t>
            </w:r>
          </w:p>
        </w:tc>
        <w:tc>
          <w:tcPr>
            <w:tcW w:w="4314" w:type="dxa"/>
          </w:tcPr>
          <w:p w:rsidR="008600F3" w:rsidRPr="002B71EF" w:rsidRDefault="008600F3" w:rsidP="00010CCF">
            <w:pPr>
              <w:tabs>
                <w:tab w:val="left" w:pos="900"/>
              </w:tabs>
              <w:rPr>
                <w:sz w:val="28"/>
                <w:szCs w:val="28"/>
              </w:rPr>
            </w:pPr>
            <w:r w:rsidRPr="002B71EF">
              <w:rPr>
                <w:sz w:val="28"/>
                <w:szCs w:val="28"/>
              </w:rPr>
              <w:t>Должности педагогических работников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8600F3" w:rsidRDefault="004C0FB9" w:rsidP="00304CB9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9142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0F3" w:rsidRDefault="008600F3" w:rsidP="00010CCF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</w:p>
        </w:tc>
      </w:tr>
      <w:tr w:rsidR="008600F3" w:rsidRPr="002B71EF" w:rsidTr="008600F3">
        <w:trPr>
          <w:trHeight w:val="700"/>
        </w:trPr>
        <w:tc>
          <w:tcPr>
            <w:tcW w:w="931" w:type="dxa"/>
          </w:tcPr>
          <w:p w:rsidR="008600F3" w:rsidRPr="002B71EF" w:rsidRDefault="008600F3" w:rsidP="00010CCF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2B71EF">
              <w:rPr>
                <w:sz w:val="28"/>
                <w:szCs w:val="28"/>
              </w:rPr>
              <w:t>4</w:t>
            </w:r>
          </w:p>
        </w:tc>
        <w:tc>
          <w:tcPr>
            <w:tcW w:w="4314" w:type="dxa"/>
          </w:tcPr>
          <w:p w:rsidR="008600F3" w:rsidRPr="002B71EF" w:rsidRDefault="008600F3" w:rsidP="00010CCF">
            <w:pPr>
              <w:tabs>
                <w:tab w:val="left" w:pos="900"/>
              </w:tabs>
              <w:rPr>
                <w:sz w:val="28"/>
                <w:szCs w:val="28"/>
              </w:rPr>
            </w:pPr>
            <w:r w:rsidRPr="002B71EF">
              <w:rPr>
                <w:sz w:val="28"/>
                <w:szCs w:val="28"/>
              </w:rPr>
              <w:t>Должности руководителей структурных подразделений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8600F3" w:rsidRDefault="004C0FB9" w:rsidP="00010CCF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8834</w:t>
            </w:r>
          </w:p>
          <w:p w:rsidR="008600F3" w:rsidRDefault="008600F3" w:rsidP="00010CCF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0F3" w:rsidRDefault="008600F3" w:rsidP="00010CCF">
            <w:pPr>
              <w:tabs>
                <w:tab w:val="left" w:pos="900"/>
              </w:tabs>
              <w:rPr>
                <w:sz w:val="28"/>
                <w:szCs w:val="28"/>
              </w:rPr>
            </w:pPr>
          </w:p>
          <w:p w:rsidR="008600F3" w:rsidRDefault="008600F3" w:rsidP="00010CCF">
            <w:pPr>
              <w:tabs>
                <w:tab w:val="left" w:pos="900"/>
              </w:tabs>
              <w:rPr>
                <w:sz w:val="28"/>
                <w:szCs w:val="28"/>
              </w:rPr>
            </w:pPr>
          </w:p>
        </w:tc>
      </w:tr>
    </w:tbl>
    <w:p w:rsidR="0042489D" w:rsidRDefault="003613B2" w:rsidP="0042489D">
      <w:pPr>
        <w:tabs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</w:t>
      </w:r>
      <w:r w:rsidR="00304CB9">
        <w:rPr>
          <w:sz w:val="28"/>
          <w:szCs w:val="28"/>
        </w:rPr>
        <w:t>»;</w:t>
      </w:r>
    </w:p>
    <w:p w:rsidR="0042489D" w:rsidRDefault="003613B2" w:rsidP="00EB7F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таблицу </w:t>
      </w:r>
      <w:r w:rsidR="0042489D">
        <w:rPr>
          <w:sz w:val="28"/>
          <w:szCs w:val="28"/>
        </w:rPr>
        <w:t>подпункт</w:t>
      </w:r>
      <w:r>
        <w:rPr>
          <w:sz w:val="28"/>
          <w:szCs w:val="28"/>
        </w:rPr>
        <w:t>а 3.1</w:t>
      </w:r>
      <w:r w:rsidR="0042489D">
        <w:rPr>
          <w:sz w:val="28"/>
          <w:szCs w:val="28"/>
        </w:rPr>
        <w:t xml:space="preserve"> раздела 3 «Порядок и условия оплаты труда работников, осуществляющих профессиональную деятельность по профессиям рабочих» изложить в следующей редакции:</w:t>
      </w:r>
    </w:p>
    <w:p w:rsidR="0042489D" w:rsidRDefault="0042489D" w:rsidP="0042489D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b"/>
        <w:tblW w:w="0" w:type="auto"/>
        <w:tblInd w:w="108" w:type="dxa"/>
        <w:tblLayout w:type="fixed"/>
        <w:tblLook w:val="04A0"/>
      </w:tblPr>
      <w:tblGrid>
        <w:gridCol w:w="1123"/>
        <w:gridCol w:w="1231"/>
        <w:gridCol w:w="1232"/>
        <w:gridCol w:w="1232"/>
        <w:gridCol w:w="1232"/>
        <w:gridCol w:w="1232"/>
        <w:gridCol w:w="1232"/>
        <w:gridCol w:w="1125"/>
      </w:tblGrid>
      <w:tr w:rsidR="003613B2" w:rsidTr="000E3073">
        <w:tc>
          <w:tcPr>
            <w:tcW w:w="9639" w:type="dxa"/>
            <w:gridSpan w:val="8"/>
          </w:tcPr>
          <w:p w:rsidR="003613B2" w:rsidRPr="007A76A2" w:rsidRDefault="003613B2" w:rsidP="003613B2">
            <w:pPr>
              <w:autoSpaceDE w:val="0"/>
              <w:autoSpaceDN w:val="0"/>
              <w:adjustRightInd w:val="0"/>
              <w:jc w:val="center"/>
              <w:rPr>
                <w:bCs/>
                <w:spacing w:val="-8"/>
                <w:sz w:val="28"/>
                <w:szCs w:val="28"/>
              </w:rPr>
            </w:pPr>
            <w:r w:rsidRPr="007A76A2">
              <w:rPr>
                <w:spacing w:val="-8"/>
                <w:sz w:val="28"/>
                <w:szCs w:val="28"/>
              </w:rPr>
              <w:t>Разряды выполняемых работ</w:t>
            </w:r>
            <w:r w:rsidRPr="007A76A2">
              <w:rPr>
                <w:bCs/>
                <w:spacing w:val="-8"/>
                <w:sz w:val="28"/>
                <w:szCs w:val="28"/>
              </w:rPr>
              <w:t xml:space="preserve"> в соответствии </w:t>
            </w:r>
          </w:p>
          <w:p w:rsidR="003613B2" w:rsidRDefault="003613B2" w:rsidP="003613B2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7A76A2">
              <w:rPr>
                <w:bCs/>
                <w:spacing w:val="-8"/>
                <w:sz w:val="28"/>
                <w:szCs w:val="28"/>
              </w:rPr>
              <w:t xml:space="preserve">с </w:t>
            </w:r>
            <w:r w:rsidRPr="007A76A2">
              <w:rPr>
                <w:spacing w:val="-8"/>
                <w:sz w:val="28"/>
                <w:szCs w:val="28"/>
              </w:rPr>
              <w:t>Единым тарифно-квалификационным справочником работ и профессий рабочих</w:t>
            </w:r>
          </w:p>
        </w:tc>
      </w:tr>
      <w:tr w:rsidR="003613B2" w:rsidTr="000E3073">
        <w:tc>
          <w:tcPr>
            <w:tcW w:w="1123" w:type="dxa"/>
          </w:tcPr>
          <w:p w:rsidR="003613B2" w:rsidRDefault="003613B2" w:rsidP="003613B2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1" w:type="dxa"/>
          </w:tcPr>
          <w:p w:rsidR="003613B2" w:rsidRDefault="003613B2" w:rsidP="003613B2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32" w:type="dxa"/>
          </w:tcPr>
          <w:p w:rsidR="003613B2" w:rsidRDefault="003613B2" w:rsidP="003613B2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32" w:type="dxa"/>
          </w:tcPr>
          <w:p w:rsidR="003613B2" w:rsidRDefault="003613B2" w:rsidP="003613B2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32" w:type="dxa"/>
          </w:tcPr>
          <w:p w:rsidR="003613B2" w:rsidRDefault="003613B2" w:rsidP="003613B2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32" w:type="dxa"/>
          </w:tcPr>
          <w:p w:rsidR="003613B2" w:rsidRDefault="003613B2" w:rsidP="003613B2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32" w:type="dxa"/>
          </w:tcPr>
          <w:p w:rsidR="003613B2" w:rsidRDefault="003613B2" w:rsidP="003613B2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25" w:type="dxa"/>
          </w:tcPr>
          <w:p w:rsidR="003613B2" w:rsidRDefault="003613B2" w:rsidP="003613B2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3613B2" w:rsidTr="000E3073">
        <w:tc>
          <w:tcPr>
            <w:tcW w:w="9639" w:type="dxa"/>
            <w:gridSpan w:val="8"/>
          </w:tcPr>
          <w:p w:rsidR="003613B2" w:rsidRDefault="00177469" w:rsidP="003613B2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Базовый оклад</w:t>
            </w:r>
            <w:r w:rsidR="003613B2" w:rsidRPr="007A76A2">
              <w:rPr>
                <w:bCs/>
                <w:sz w:val="28"/>
                <w:szCs w:val="28"/>
              </w:rPr>
              <w:t>, рублей</w:t>
            </w:r>
          </w:p>
        </w:tc>
      </w:tr>
      <w:tr w:rsidR="004C0FB9" w:rsidTr="000E3073">
        <w:tc>
          <w:tcPr>
            <w:tcW w:w="1123" w:type="dxa"/>
          </w:tcPr>
          <w:p w:rsidR="004C0FB9" w:rsidRPr="007A76A2" w:rsidRDefault="004C0FB9" w:rsidP="000C66B0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6317</w:t>
            </w:r>
          </w:p>
        </w:tc>
        <w:tc>
          <w:tcPr>
            <w:tcW w:w="1231" w:type="dxa"/>
          </w:tcPr>
          <w:p w:rsidR="004C0FB9" w:rsidRPr="004D518A" w:rsidRDefault="004C0FB9" w:rsidP="000C66B0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7188</w:t>
            </w:r>
          </w:p>
        </w:tc>
        <w:tc>
          <w:tcPr>
            <w:tcW w:w="1232" w:type="dxa"/>
          </w:tcPr>
          <w:p w:rsidR="004C0FB9" w:rsidRPr="007A76A2" w:rsidRDefault="004C0FB9" w:rsidP="000C66B0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8167</w:t>
            </w:r>
          </w:p>
        </w:tc>
        <w:tc>
          <w:tcPr>
            <w:tcW w:w="1232" w:type="dxa"/>
          </w:tcPr>
          <w:p w:rsidR="004C0FB9" w:rsidRPr="007A76A2" w:rsidRDefault="004C0FB9" w:rsidP="000C66B0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9476</w:t>
            </w:r>
          </w:p>
        </w:tc>
        <w:tc>
          <w:tcPr>
            <w:tcW w:w="1232" w:type="dxa"/>
          </w:tcPr>
          <w:p w:rsidR="004C0FB9" w:rsidRPr="007A76A2" w:rsidRDefault="004C0FB9" w:rsidP="000C66B0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10234</w:t>
            </w:r>
          </w:p>
        </w:tc>
        <w:tc>
          <w:tcPr>
            <w:tcW w:w="1232" w:type="dxa"/>
          </w:tcPr>
          <w:p w:rsidR="004C0FB9" w:rsidRPr="007A76A2" w:rsidRDefault="004C0FB9" w:rsidP="000C66B0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10888</w:t>
            </w:r>
          </w:p>
        </w:tc>
        <w:tc>
          <w:tcPr>
            <w:tcW w:w="1232" w:type="dxa"/>
          </w:tcPr>
          <w:p w:rsidR="004C0FB9" w:rsidRPr="007A76A2" w:rsidRDefault="004C0FB9" w:rsidP="000C66B0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11216</w:t>
            </w:r>
          </w:p>
        </w:tc>
        <w:tc>
          <w:tcPr>
            <w:tcW w:w="1125" w:type="dxa"/>
          </w:tcPr>
          <w:p w:rsidR="004C0FB9" w:rsidRPr="007A76A2" w:rsidRDefault="004C0FB9" w:rsidP="000C66B0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11541</w:t>
            </w:r>
          </w:p>
        </w:tc>
      </w:tr>
    </w:tbl>
    <w:p w:rsidR="003613B2" w:rsidRDefault="003613B2" w:rsidP="003613B2">
      <w:pPr>
        <w:jc w:val="both"/>
        <w:rPr>
          <w:spacing w:val="-8"/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spacing w:val="-8"/>
          <w:sz w:val="28"/>
          <w:szCs w:val="28"/>
        </w:rPr>
        <w:t xml:space="preserve">                                                                                                            </w:t>
      </w:r>
      <w:r w:rsidR="004C0FB9">
        <w:rPr>
          <w:spacing w:val="-8"/>
          <w:sz w:val="28"/>
          <w:szCs w:val="28"/>
        </w:rPr>
        <w:t xml:space="preserve">                              »</w:t>
      </w:r>
      <w:r w:rsidR="00BB0166">
        <w:rPr>
          <w:spacing w:val="-8"/>
          <w:sz w:val="28"/>
          <w:szCs w:val="28"/>
        </w:rPr>
        <w:t>;</w:t>
      </w:r>
    </w:p>
    <w:p w:rsidR="00BB0166" w:rsidRDefault="00BB0166" w:rsidP="000E3073">
      <w:pPr>
        <w:ind w:firstLine="708"/>
        <w:jc w:val="both"/>
        <w:rPr>
          <w:sz w:val="28"/>
          <w:szCs w:val="28"/>
        </w:rPr>
      </w:pPr>
      <w:r w:rsidRPr="006C2800">
        <w:rPr>
          <w:spacing w:val="-8"/>
          <w:sz w:val="28"/>
          <w:szCs w:val="28"/>
        </w:rPr>
        <w:t xml:space="preserve">3) </w:t>
      </w:r>
      <w:r w:rsidRPr="006C2800">
        <w:rPr>
          <w:sz w:val="28"/>
          <w:szCs w:val="28"/>
        </w:rPr>
        <w:t>раздел 4 «Условия оплаты труда руководителя учреждения, его заместителей и главного бухгалтера» изложить в следующей редакции:</w:t>
      </w:r>
    </w:p>
    <w:p w:rsidR="00BB0166" w:rsidRDefault="00BB0166" w:rsidP="00BB0166">
      <w:pPr>
        <w:ind w:firstLine="8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«4</w:t>
      </w:r>
      <w:r w:rsidRPr="00D43926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Условия оплаты</w:t>
      </w:r>
      <w:r w:rsidRPr="00D43926">
        <w:rPr>
          <w:color w:val="000000"/>
          <w:sz w:val="28"/>
          <w:szCs w:val="28"/>
        </w:rPr>
        <w:t xml:space="preserve"> труда руководителя учреждения, заместителей руководителя</w:t>
      </w:r>
    </w:p>
    <w:p w:rsidR="00BB0166" w:rsidRPr="00D43926" w:rsidRDefault="00BB0166" w:rsidP="00BB0166">
      <w:pPr>
        <w:ind w:firstLine="840"/>
        <w:jc w:val="center"/>
        <w:rPr>
          <w:color w:val="000000"/>
          <w:sz w:val="28"/>
          <w:szCs w:val="28"/>
        </w:rPr>
      </w:pPr>
    </w:p>
    <w:p w:rsidR="00BB0166" w:rsidRPr="005A0D5F" w:rsidRDefault="00BB0166" w:rsidP="00BB01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A0D5F">
        <w:rPr>
          <w:rFonts w:ascii="Times New Roman" w:hAnsi="Times New Roman" w:cs="Times New Roman"/>
          <w:sz w:val="28"/>
          <w:szCs w:val="28"/>
        </w:rPr>
        <w:t>.1. Заработная плата руководителей учреждений, их заместителей состоит из должностного оклада, выплат компенсационного и стимулирующего характера.</w:t>
      </w:r>
    </w:p>
    <w:p w:rsidR="00BB0166" w:rsidRPr="0081644F" w:rsidRDefault="00BB0166" w:rsidP="00BB01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D5F">
        <w:rPr>
          <w:rFonts w:ascii="Times New Roman" w:hAnsi="Times New Roman" w:cs="Times New Roman"/>
          <w:sz w:val="28"/>
          <w:szCs w:val="28"/>
        </w:rPr>
        <w:lastRenderedPageBreak/>
        <w:t xml:space="preserve">Должностной оклад руководителя учреждения определяется трудовым договором или дополнительным соглашением к нему, устанавливается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</w:t>
      </w:r>
      <w:r w:rsidRPr="0081644F"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1644F">
        <w:rPr>
          <w:rFonts w:ascii="Times New Roman" w:hAnsi="Times New Roman" w:cs="Times New Roman"/>
          <w:sz w:val="28"/>
          <w:szCs w:val="28"/>
        </w:rPr>
        <w:t>в кратном отношении к средней заработной плате работников возглавляемого им учреждения и составляет до 5 размеров указанной средней заработной платы.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B39">
        <w:rPr>
          <w:rFonts w:ascii="Times New Roman" w:hAnsi="Times New Roman" w:cs="Times New Roman"/>
          <w:sz w:val="28"/>
          <w:szCs w:val="28"/>
        </w:rPr>
        <w:t xml:space="preserve">В случае установления повышений минимальных окладов (должностных окладов), ставок </w:t>
      </w:r>
      <w:r w:rsidRPr="006C2800">
        <w:rPr>
          <w:rStyle w:val="ad"/>
          <w:rFonts w:ascii="Times New Roman" w:hAnsi="Times New Roman" w:cs="Times New Roman"/>
          <w:i w:val="0"/>
          <w:sz w:val="28"/>
          <w:szCs w:val="28"/>
        </w:rPr>
        <w:t>заработной</w:t>
      </w:r>
      <w:r w:rsidRPr="006C28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C2800">
        <w:rPr>
          <w:rStyle w:val="ad"/>
          <w:rFonts w:ascii="Times New Roman" w:hAnsi="Times New Roman" w:cs="Times New Roman"/>
          <w:i w:val="0"/>
          <w:sz w:val="28"/>
          <w:szCs w:val="28"/>
        </w:rPr>
        <w:t>платы</w:t>
      </w:r>
      <w:r w:rsidRPr="00DE7B39">
        <w:rPr>
          <w:rFonts w:ascii="Times New Roman" w:hAnsi="Times New Roman" w:cs="Times New Roman"/>
          <w:sz w:val="28"/>
          <w:szCs w:val="28"/>
        </w:rPr>
        <w:t xml:space="preserve"> работников </w:t>
      </w:r>
      <w:r w:rsidRPr="006C2800">
        <w:rPr>
          <w:rStyle w:val="ad"/>
          <w:rFonts w:ascii="Times New Roman" w:hAnsi="Times New Roman" w:cs="Times New Roman"/>
          <w:i w:val="0"/>
          <w:sz w:val="28"/>
          <w:szCs w:val="28"/>
        </w:rPr>
        <w:t>муниципальных</w:t>
      </w:r>
      <w:r w:rsidRPr="006C28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C2800">
        <w:rPr>
          <w:rStyle w:val="ad"/>
          <w:rFonts w:ascii="Times New Roman" w:hAnsi="Times New Roman" w:cs="Times New Roman"/>
          <w:i w:val="0"/>
          <w:sz w:val="28"/>
          <w:szCs w:val="28"/>
        </w:rPr>
        <w:t>учреждений</w:t>
      </w:r>
      <w:r w:rsidRPr="00DE7B3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район, перешедших на </w:t>
      </w:r>
      <w:r w:rsidRPr="006C2800">
        <w:rPr>
          <w:rStyle w:val="ad"/>
          <w:rFonts w:ascii="Times New Roman" w:hAnsi="Times New Roman" w:cs="Times New Roman"/>
          <w:i w:val="0"/>
          <w:sz w:val="28"/>
          <w:szCs w:val="28"/>
        </w:rPr>
        <w:t>отраслевые</w:t>
      </w:r>
      <w:r w:rsidRPr="006C28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C2800">
        <w:rPr>
          <w:rStyle w:val="ad"/>
          <w:rFonts w:ascii="Times New Roman" w:hAnsi="Times New Roman" w:cs="Times New Roman"/>
          <w:i w:val="0"/>
          <w:sz w:val="28"/>
          <w:szCs w:val="28"/>
        </w:rPr>
        <w:t>системы</w:t>
      </w:r>
      <w:r w:rsidRPr="00DE7B3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7B39">
        <w:rPr>
          <w:rFonts w:ascii="Times New Roman" w:hAnsi="Times New Roman" w:cs="Times New Roman"/>
          <w:sz w:val="28"/>
          <w:szCs w:val="28"/>
        </w:rPr>
        <w:t xml:space="preserve">оплаты </w:t>
      </w:r>
      <w:r w:rsidRPr="006C2800">
        <w:rPr>
          <w:rStyle w:val="ad"/>
          <w:rFonts w:ascii="Times New Roman" w:hAnsi="Times New Roman" w:cs="Times New Roman"/>
          <w:i w:val="0"/>
          <w:sz w:val="28"/>
          <w:szCs w:val="28"/>
        </w:rPr>
        <w:t>труда</w:t>
      </w:r>
      <w:r w:rsidRPr="006C2800">
        <w:rPr>
          <w:rFonts w:ascii="Times New Roman" w:hAnsi="Times New Roman" w:cs="Times New Roman"/>
          <w:i/>
          <w:sz w:val="28"/>
          <w:szCs w:val="28"/>
        </w:rPr>
        <w:t>,</w:t>
      </w:r>
      <w:r w:rsidRPr="00DE7B39">
        <w:rPr>
          <w:rFonts w:ascii="Times New Roman" w:hAnsi="Times New Roman" w:cs="Times New Roman"/>
          <w:sz w:val="28"/>
          <w:szCs w:val="28"/>
        </w:rPr>
        <w:t xml:space="preserve"> должностной оклад </w:t>
      </w:r>
      <w:r w:rsidRPr="006C2800">
        <w:rPr>
          <w:rStyle w:val="ad"/>
          <w:rFonts w:ascii="Times New Roman" w:hAnsi="Times New Roman" w:cs="Times New Roman"/>
          <w:i w:val="0"/>
          <w:sz w:val="28"/>
          <w:szCs w:val="28"/>
        </w:rPr>
        <w:t>руководителя</w:t>
      </w:r>
      <w:r w:rsidRPr="00DE7B39">
        <w:rPr>
          <w:rFonts w:ascii="Times New Roman" w:hAnsi="Times New Roman" w:cs="Times New Roman"/>
          <w:sz w:val="28"/>
          <w:szCs w:val="28"/>
        </w:rPr>
        <w:t xml:space="preserve"> индексируется на величину повышения, что образует новый оклад.</w:t>
      </w:r>
    </w:p>
    <w:p w:rsidR="00BB0166" w:rsidRDefault="00BB0166" w:rsidP="00BB01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1644F">
        <w:rPr>
          <w:rFonts w:ascii="Times New Roman" w:hAnsi="Times New Roman" w:cs="Times New Roman"/>
          <w:sz w:val="28"/>
          <w:szCs w:val="28"/>
        </w:rPr>
        <w:t>.2. Должностные оклады заместителей руководителей учреждений устанавливаются на 10 - 30 процентов ниже должностных окладов руководителей этих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17BF">
        <w:rPr>
          <w:rFonts w:ascii="Times New Roman" w:hAnsi="Times New Roman" w:cs="Times New Roman"/>
          <w:sz w:val="28"/>
          <w:szCs w:val="28"/>
        </w:rPr>
        <w:t>и подлежат округлению до целого рубля в сторону увеличения.</w:t>
      </w:r>
    </w:p>
    <w:p w:rsidR="00BB0166" w:rsidRDefault="00BB0166" w:rsidP="00BB0166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97C4B">
        <w:rPr>
          <w:sz w:val="28"/>
          <w:szCs w:val="28"/>
        </w:rPr>
        <w:t xml:space="preserve">.3. Руководителю учреждения может выплачиваться материальная помощь из фонда оплаты труда учреждения. Размеры и условия выплаты материальной помощи определяются </w:t>
      </w:r>
      <w:r>
        <w:rPr>
          <w:sz w:val="28"/>
          <w:szCs w:val="28"/>
        </w:rPr>
        <w:t xml:space="preserve">пунктом </w:t>
      </w:r>
      <w:r w:rsidRPr="006C2800">
        <w:rPr>
          <w:color w:val="000000" w:themeColor="text1"/>
          <w:sz w:val="28"/>
          <w:szCs w:val="28"/>
        </w:rPr>
        <w:t>8.2</w:t>
      </w:r>
      <w:hyperlink r:id="rId15" w:anchor="/document/43712066/entry/1037" w:history="1">
        <w:r w:rsidRPr="006C2800">
          <w:rPr>
            <w:rStyle w:val="ac"/>
            <w:color w:val="000000" w:themeColor="text1"/>
            <w:sz w:val="28"/>
            <w:szCs w:val="28"/>
            <w:u w:val="none"/>
          </w:rPr>
          <w:t xml:space="preserve"> раздела 8</w:t>
        </w:r>
      </w:hyperlink>
      <w:r w:rsidRPr="00D97C4B">
        <w:rPr>
          <w:sz w:val="28"/>
          <w:szCs w:val="28"/>
        </w:rPr>
        <w:t xml:space="preserve"> </w:t>
      </w:r>
      <w:r>
        <w:rPr>
          <w:sz w:val="28"/>
          <w:szCs w:val="28"/>
        </w:rPr>
        <w:t>«Другие вопросы оплаты труда» настоящего Положения на основании распоряжения администрации муниципального образования Темрюкский район.</w:t>
      </w:r>
    </w:p>
    <w:p w:rsidR="00BB0166" w:rsidRDefault="00BB0166" w:rsidP="00BB0166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97C4B">
        <w:rPr>
          <w:sz w:val="28"/>
          <w:szCs w:val="28"/>
        </w:rPr>
        <w:t>.4. Руководителю учреждения в пределах фонда оплаты труда на текущий финансовый год учреждения устанавливаются следующие выплаты стимулирующего характера:</w:t>
      </w:r>
    </w:p>
    <w:p w:rsidR="00BB0166" w:rsidRDefault="00BB0166" w:rsidP="00BB0166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4.4.1. </w:t>
      </w:r>
      <w:r w:rsidRPr="00D97C4B">
        <w:rPr>
          <w:sz w:val="28"/>
          <w:szCs w:val="28"/>
        </w:rPr>
        <w:t xml:space="preserve">За </w:t>
      </w:r>
      <w:r>
        <w:rPr>
          <w:sz w:val="28"/>
          <w:szCs w:val="28"/>
        </w:rPr>
        <w:t>выслугу лет</w:t>
      </w:r>
      <w:r w:rsidRPr="00D97C4B">
        <w:rPr>
          <w:sz w:val="28"/>
          <w:szCs w:val="28"/>
        </w:rPr>
        <w:t xml:space="preserve">, определенным </w:t>
      </w:r>
      <w:hyperlink r:id="rId16" w:anchor="/document/43712066/entry/1037" w:history="1">
        <w:r w:rsidRPr="004607B8">
          <w:rPr>
            <w:rStyle w:val="ac"/>
            <w:color w:val="000000" w:themeColor="text1"/>
            <w:sz w:val="28"/>
            <w:szCs w:val="28"/>
            <w:u w:val="none"/>
          </w:rPr>
          <w:t>пунктом 2.7 раздела 2</w:t>
        </w:r>
      </w:hyperlink>
      <w:r w:rsidRPr="00D97C4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97C4B">
        <w:rPr>
          <w:sz w:val="28"/>
          <w:szCs w:val="28"/>
        </w:rPr>
        <w:t>Порядок и условия установления стимулирующ</w:t>
      </w:r>
      <w:r>
        <w:rPr>
          <w:sz w:val="28"/>
          <w:szCs w:val="28"/>
        </w:rPr>
        <w:t>их выплат» настоящего Положения.</w:t>
      </w:r>
    </w:p>
    <w:p w:rsidR="00BB0166" w:rsidRDefault="00BB0166" w:rsidP="00BB0166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A64F4">
        <w:rPr>
          <w:sz w:val="28"/>
          <w:szCs w:val="28"/>
        </w:rPr>
        <w:t xml:space="preserve">.4.2. </w:t>
      </w:r>
      <w:r w:rsidRPr="00D97C4B">
        <w:rPr>
          <w:sz w:val="28"/>
          <w:szCs w:val="28"/>
        </w:rPr>
        <w:t xml:space="preserve">За </w:t>
      </w:r>
      <w:r>
        <w:rPr>
          <w:sz w:val="28"/>
          <w:szCs w:val="28"/>
        </w:rPr>
        <w:t>качество выполняемой работы</w:t>
      </w:r>
      <w:r w:rsidRPr="00D97C4B">
        <w:rPr>
          <w:sz w:val="28"/>
          <w:szCs w:val="28"/>
        </w:rPr>
        <w:t xml:space="preserve">, определенным </w:t>
      </w:r>
      <w:hyperlink r:id="rId17" w:anchor="/document/43712066/entry/1037" w:history="1">
        <w:r w:rsidRPr="004607B8">
          <w:rPr>
            <w:rStyle w:val="ac"/>
            <w:color w:val="000000" w:themeColor="text1"/>
            <w:sz w:val="28"/>
            <w:szCs w:val="28"/>
            <w:u w:val="none"/>
          </w:rPr>
          <w:t>пунктом 2.8 раздела 2</w:t>
        </w:r>
      </w:hyperlink>
      <w:r w:rsidRPr="00D97C4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97C4B">
        <w:rPr>
          <w:sz w:val="28"/>
          <w:szCs w:val="28"/>
        </w:rPr>
        <w:t>Порядок и условия установления стимулирующ</w:t>
      </w:r>
      <w:r>
        <w:rPr>
          <w:sz w:val="28"/>
          <w:szCs w:val="28"/>
        </w:rPr>
        <w:t>их выплат»</w:t>
      </w:r>
      <w:r w:rsidRPr="00D97C4B">
        <w:rPr>
          <w:sz w:val="28"/>
          <w:szCs w:val="28"/>
        </w:rPr>
        <w:t xml:space="preserve"> настоящего Положения</w:t>
      </w:r>
      <w:r>
        <w:rPr>
          <w:sz w:val="28"/>
          <w:szCs w:val="28"/>
        </w:rPr>
        <w:t>.</w:t>
      </w:r>
    </w:p>
    <w:p w:rsidR="00BB0166" w:rsidRPr="00304EC4" w:rsidRDefault="00BB0166" w:rsidP="00BB0166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64F4">
        <w:rPr>
          <w:sz w:val="28"/>
          <w:szCs w:val="28"/>
        </w:rPr>
        <w:t>Принятие решения о</w:t>
      </w:r>
      <w:r>
        <w:rPr>
          <w:sz w:val="28"/>
          <w:szCs w:val="28"/>
        </w:rPr>
        <w:t>б</w:t>
      </w:r>
      <w:r w:rsidRPr="00980EEB">
        <w:rPr>
          <w:sz w:val="28"/>
          <w:szCs w:val="28"/>
        </w:rPr>
        <w:t xml:space="preserve"> </w:t>
      </w:r>
      <w:r w:rsidRPr="00BA64F4">
        <w:rPr>
          <w:sz w:val="28"/>
          <w:szCs w:val="28"/>
        </w:rPr>
        <w:t>установлени</w:t>
      </w:r>
      <w:r>
        <w:rPr>
          <w:sz w:val="28"/>
          <w:szCs w:val="28"/>
        </w:rPr>
        <w:t>и</w:t>
      </w:r>
      <w:r w:rsidRPr="00BA64F4">
        <w:rPr>
          <w:sz w:val="28"/>
          <w:szCs w:val="28"/>
        </w:rPr>
        <w:t xml:space="preserve"> руководител</w:t>
      </w:r>
      <w:r>
        <w:rPr>
          <w:sz w:val="28"/>
          <w:szCs w:val="28"/>
        </w:rPr>
        <w:t>ю учреждения выплаты стимулирующего характера</w:t>
      </w:r>
      <w:r w:rsidRPr="00BA64F4">
        <w:rPr>
          <w:sz w:val="28"/>
          <w:szCs w:val="28"/>
        </w:rPr>
        <w:t xml:space="preserve"> осуществляется </w:t>
      </w:r>
      <w:r w:rsidRPr="00304EC4">
        <w:rPr>
          <w:sz w:val="28"/>
          <w:szCs w:val="28"/>
        </w:rPr>
        <w:t>администрацией муниципального образования Темрюкский район  путем издания соответствующего распоряжения.</w:t>
      </w:r>
    </w:p>
    <w:p w:rsidR="00BB0166" w:rsidRDefault="00BB0166" w:rsidP="00BB0166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A64F4">
        <w:rPr>
          <w:sz w:val="28"/>
          <w:szCs w:val="28"/>
        </w:rPr>
        <w:t xml:space="preserve">.5. </w:t>
      </w:r>
      <w:r w:rsidRPr="00D97C4B">
        <w:rPr>
          <w:sz w:val="28"/>
          <w:szCs w:val="28"/>
        </w:rPr>
        <w:t xml:space="preserve">Руководителю учреждения может выплачиваться </w:t>
      </w:r>
      <w:r>
        <w:rPr>
          <w:sz w:val="28"/>
          <w:szCs w:val="28"/>
        </w:rPr>
        <w:t>премия</w:t>
      </w:r>
      <w:r w:rsidRPr="00D97C4B">
        <w:rPr>
          <w:sz w:val="28"/>
          <w:szCs w:val="28"/>
        </w:rPr>
        <w:t xml:space="preserve"> из фонда оплаты труда учреждения.</w:t>
      </w:r>
    </w:p>
    <w:p w:rsidR="00BB0166" w:rsidRPr="00BA64F4" w:rsidRDefault="00BB0166" w:rsidP="00BB0166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4.5.1. </w:t>
      </w:r>
      <w:r w:rsidRPr="00BA64F4">
        <w:rPr>
          <w:sz w:val="28"/>
          <w:szCs w:val="28"/>
        </w:rPr>
        <w:t>Премии по итогам работы за месяц, квартал,</w:t>
      </w:r>
      <w:r>
        <w:rPr>
          <w:sz w:val="28"/>
          <w:szCs w:val="28"/>
        </w:rPr>
        <w:t xml:space="preserve"> полугодие,</w:t>
      </w:r>
      <w:r w:rsidRPr="00BA64F4">
        <w:rPr>
          <w:sz w:val="28"/>
          <w:szCs w:val="28"/>
        </w:rPr>
        <w:t xml:space="preserve"> год.</w:t>
      </w:r>
    </w:p>
    <w:p w:rsidR="00BB0166" w:rsidRPr="00304EC4" w:rsidRDefault="00BB0166" w:rsidP="00BB0166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64F4">
        <w:rPr>
          <w:sz w:val="28"/>
          <w:szCs w:val="28"/>
        </w:rPr>
        <w:t xml:space="preserve">Премирование руководителя учреждения по итогам работы за соответствующий период осуществляется с учетом результатов деятельности учреждения в соответствии с критериями оценки и целевыми показателями эффективности работы учреждения, </w:t>
      </w:r>
      <w:r w:rsidRPr="00304EC4">
        <w:rPr>
          <w:sz w:val="28"/>
          <w:szCs w:val="28"/>
        </w:rPr>
        <w:t>утвержденных приказом управления культуры администрации муниципального образования Темрюкский район.</w:t>
      </w:r>
    </w:p>
    <w:p w:rsidR="00BB0166" w:rsidRPr="00304EC4" w:rsidRDefault="00BB0166" w:rsidP="00BB0166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64F4">
        <w:rPr>
          <w:sz w:val="28"/>
          <w:szCs w:val="28"/>
        </w:rPr>
        <w:t xml:space="preserve">Принятие решения о премировании руководителя и установление размера премии осуществляется </w:t>
      </w:r>
      <w:r w:rsidRPr="00304EC4">
        <w:rPr>
          <w:sz w:val="28"/>
          <w:szCs w:val="28"/>
        </w:rPr>
        <w:t>администрацией муниципального образования Темрюкский район  путем издания соответствующего распоряжения.</w:t>
      </w:r>
    </w:p>
    <w:p w:rsidR="00BB0166" w:rsidRDefault="00BB0166" w:rsidP="00BB0166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4.5.2. </w:t>
      </w:r>
      <w:r w:rsidRPr="00F75265">
        <w:rPr>
          <w:sz w:val="28"/>
          <w:szCs w:val="28"/>
        </w:rPr>
        <w:t xml:space="preserve">Премия за качество выполняемых работ </w:t>
      </w:r>
      <w:r w:rsidRPr="00BA64F4">
        <w:rPr>
          <w:sz w:val="28"/>
          <w:szCs w:val="28"/>
        </w:rPr>
        <w:t xml:space="preserve">на условиях и в размере, определенным </w:t>
      </w:r>
      <w:hyperlink r:id="rId18" w:anchor="/document/43712066/entry/1037" w:history="1">
        <w:r w:rsidRPr="004607B8">
          <w:rPr>
            <w:rStyle w:val="ac"/>
            <w:color w:val="000000" w:themeColor="text1"/>
            <w:sz w:val="28"/>
            <w:szCs w:val="28"/>
            <w:u w:val="none"/>
          </w:rPr>
          <w:t>пунктом 7.3 раздела 7</w:t>
        </w:r>
      </w:hyperlink>
      <w:r w:rsidRPr="00BA64F4">
        <w:rPr>
          <w:sz w:val="28"/>
          <w:szCs w:val="28"/>
        </w:rPr>
        <w:t xml:space="preserve"> «Порядок и условия </w:t>
      </w:r>
      <w:r>
        <w:rPr>
          <w:sz w:val="28"/>
          <w:szCs w:val="28"/>
        </w:rPr>
        <w:t>премирования работников учреждения</w:t>
      </w:r>
      <w:r w:rsidRPr="00BA64F4">
        <w:rPr>
          <w:sz w:val="28"/>
          <w:szCs w:val="28"/>
        </w:rPr>
        <w:t>»</w:t>
      </w:r>
      <w:r>
        <w:rPr>
          <w:sz w:val="28"/>
          <w:szCs w:val="28"/>
        </w:rPr>
        <w:t xml:space="preserve"> настоящего Положения.</w:t>
      </w:r>
    </w:p>
    <w:p w:rsidR="00BB0166" w:rsidRDefault="00BB0166" w:rsidP="00BB0166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4.5.3. </w:t>
      </w:r>
      <w:r w:rsidRPr="00F75265">
        <w:rPr>
          <w:sz w:val="28"/>
          <w:szCs w:val="28"/>
        </w:rPr>
        <w:t>Премия за выполн</w:t>
      </w:r>
      <w:r>
        <w:rPr>
          <w:sz w:val="28"/>
          <w:szCs w:val="28"/>
        </w:rPr>
        <w:t xml:space="preserve">ение особо важных и срочных </w:t>
      </w:r>
      <w:r w:rsidRPr="00F75265">
        <w:rPr>
          <w:sz w:val="28"/>
          <w:szCs w:val="28"/>
        </w:rPr>
        <w:t xml:space="preserve"> работ </w:t>
      </w:r>
      <w:r w:rsidRPr="00BA64F4">
        <w:rPr>
          <w:sz w:val="28"/>
          <w:szCs w:val="28"/>
        </w:rPr>
        <w:t xml:space="preserve">на условиях и в размере, определенным </w:t>
      </w:r>
      <w:hyperlink r:id="rId19" w:anchor="/document/43712066/entry/1037" w:history="1">
        <w:r w:rsidRPr="004607B8">
          <w:rPr>
            <w:rStyle w:val="ac"/>
            <w:color w:val="000000" w:themeColor="text1"/>
            <w:sz w:val="28"/>
            <w:szCs w:val="28"/>
            <w:u w:val="none"/>
          </w:rPr>
          <w:t>пунктом 7.4 раздела 7</w:t>
        </w:r>
      </w:hyperlink>
      <w:r w:rsidRPr="00BA64F4">
        <w:rPr>
          <w:sz w:val="28"/>
          <w:szCs w:val="28"/>
        </w:rPr>
        <w:t xml:space="preserve"> «Порядок и условия </w:t>
      </w:r>
      <w:r>
        <w:rPr>
          <w:sz w:val="28"/>
          <w:szCs w:val="28"/>
        </w:rPr>
        <w:t>премирования работников учреждения</w:t>
      </w:r>
      <w:r w:rsidRPr="00BA64F4">
        <w:rPr>
          <w:sz w:val="28"/>
          <w:szCs w:val="28"/>
        </w:rPr>
        <w:t>»</w:t>
      </w:r>
      <w:r>
        <w:rPr>
          <w:sz w:val="28"/>
          <w:szCs w:val="28"/>
        </w:rPr>
        <w:t xml:space="preserve"> настоящего Положения.</w:t>
      </w:r>
    </w:p>
    <w:p w:rsidR="00BB0166" w:rsidRDefault="00BB0166" w:rsidP="00BB0166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4.5.4. </w:t>
      </w:r>
      <w:r w:rsidRPr="00F75265">
        <w:rPr>
          <w:sz w:val="28"/>
          <w:szCs w:val="28"/>
        </w:rPr>
        <w:t xml:space="preserve">Премия за </w:t>
      </w:r>
      <w:r>
        <w:rPr>
          <w:sz w:val="28"/>
          <w:szCs w:val="28"/>
        </w:rPr>
        <w:t xml:space="preserve">интенсивность и высокие результаты </w:t>
      </w:r>
      <w:r w:rsidRPr="00F75265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F75265">
        <w:rPr>
          <w:sz w:val="28"/>
          <w:szCs w:val="28"/>
        </w:rPr>
        <w:t xml:space="preserve"> </w:t>
      </w:r>
      <w:r w:rsidRPr="00BA64F4">
        <w:rPr>
          <w:sz w:val="28"/>
          <w:szCs w:val="28"/>
        </w:rPr>
        <w:t xml:space="preserve">на условиях и в размере, определенным </w:t>
      </w:r>
      <w:hyperlink r:id="rId20" w:anchor="/document/43712066/entry/1037" w:history="1">
        <w:r w:rsidRPr="004607B8">
          <w:rPr>
            <w:rStyle w:val="ac"/>
            <w:color w:val="000000" w:themeColor="text1"/>
            <w:sz w:val="28"/>
            <w:szCs w:val="28"/>
            <w:u w:val="none"/>
          </w:rPr>
          <w:t>пунктом 7.5 раздела 7</w:t>
        </w:r>
      </w:hyperlink>
      <w:r w:rsidRPr="00BA64F4">
        <w:rPr>
          <w:sz w:val="28"/>
          <w:szCs w:val="28"/>
        </w:rPr>
        <w:t xml:space="preserve"> «Порядок и условия </w:t>
      </w:r>
      <w:r>
        <w:rPr>
          <w:sz w:val="28"/>
          <w:szCs w:val="28"/>
        </w:rPr>
        <w:t>премирования работников учреждения</w:t>
      </w:r>
      <w:r w:rsidRPr="00BA64F4">
        <w:rPr>
          <w:sz w:val="28"/>
          <w:szCs w:val="28"/>
        </w:rPr>
        <w:t>»</w:t>
      </w:r>
      <w:r>
        <w:rPr>
          <w:sz w:val="28"/>
          <w:szCs w:val="28"/>
        </w:rPr>
        <w:t xml:space="preserve"> настоящего Положения.</w:t>
      </w:r>
    </w:p>
    <w:p w:rsidR="00BB0166" w:rsidRPr="00304EC4" w:rsidRDefault="00BB0166" w:rsidP="00BB0166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64F4">
        <w:rPr>
          <w:sz w:val="28"/>
          <w:szCs w:val="28"/>
        </w:rPr>
        <w:t xml:space="preserve">Принятие решения о премировании осуществляется </w:t>
      </w:r>
      <w:r w:rsidRPr="00304EC4">
        <w:rPr>
          <w:sz w:val="28"/>
          <w:szCs w:val="28"/>
        </w:rPr>
        <w:t>администрацией муниципальног</w:t>
      </w:r>
      <w:r>
        <w:rPr>
          <w:sz w:val="28"/>
          <w:szCs w:val="28"/>
        </w:rPr>
        <w:t xml:space="preserve">о образования Темрюкский район </w:t>
      </w:r>
      <w:r w:rsidRPr="00304EC4">
        <w:rPr>
          <w:sz w:val="28"/>
          <w:szCs w:val="28"/>
        </w:rPr>
        <w:t>путем издания соответствующего распоряжения.</w:t>
      </w:r>
    </w:p>
    <w:p w:rsidR="00BB0166" w:rsidRDefault="00BB0166" w:rsidP="00BB0166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</w:t>
      </w:r>
      <w:r w:rsidRPr="00D2162F">
        <w:rPr>
          <w:sz w:val="28"/>
          <w:szCs w:val="28"/>
        </w:rPr>
        <w:t xml:space="preserve">Выплаты стимулирующего характера, указанные в  пунктах </w:t>
      </w:r>
      <w:r>
        <w:rPr>
          <w:sz w:val="28"/>
          <w:szCs w:val="28"/>
        </w:rPr>
        <w:t>4</w:t>
      </w:r>
      <w:r w:rsidRPr="00D2162F">
        <w:rPr>
          <w:sz w:val="28"/>
          <w:szCs w:val="28"/>
        </w:rPr>
        <w:t>.4-</w:t>
      </w:r>
      <w:r>
        <w:rPr>
          <w:sz w:val="28"/>
          <w:szCs w:val="28"/>
        </w:rPr>
        <w:t>4</w:t>
      </w:r>
      <w:r w:rsidRPr="00D2162F">
        <w:rPr>
          <w:sz w:val="28"/>
          <w:szCs w:val="28"/>
        </w:rPr>
        <w:t xml:space="preserve">.5 </w:t>
      </w:r>
      <w:r>
        <w:rPr>
          <w:sz w:val="28"/>
          <w:szCs w:val="28"/>
        </w:rPr>
        <w:t xml:space="preserve">раздела 4 </w:t>
      </w:r>
      <w:r>
        <w:rPr>
          <w:color w:val="000000"/>
          <w:sz w:val="28"/>
          <w:szCs w:val="28"/>
        </w:rPr>
        <w:t>«Условия оплаты</w:t>
      </w:r>
      <w:r w:rsidRPr="00D43926">
        <w:rPr>
          <w:color w:val="000000"/>
          <w:sz w:val="28"/>
          <w:szCs w:val="28"/>
        </w:rPr>
        <w:t xml:space="preserve"> труда руководителя учреждения, заместителей руководителя</w:t>
      </w:r>
      <w:r>
        <w:rPr>
          <w:color w:val="000000"/>
          <w:sz w:val="28"/>
          <w:szCs w:val="28"/>
        </w:rPr>
        <w:t>»</w:t>
      </w:r>
      <w:r>
        <w:rPr>
          <w:sz w:val="28"/>
          <w:szCs w:val="28"/>
        </w:rPr>
        <w:t xml:space="preserve"> настоящего Положения </w:t>
      </w:r>
      <w:r w:rsidRPr="00D2162F">
        <w:rPr>
          <w:sz w:val="28"/>
          <w:szCs w:val="28"/>
        </w:rPr>
        <w:t>устанавливаются пропорционально отработанному времени.</w:t>
      </w:r>
    </w:p>
    <w:p w:rsidR="00BB0166" w:rsidRDefault="00BB0166" w:rsidP="00BB0166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</w:t>
      </w:r>
      <w:r w:rsidRPr="00D2162F">
        <w:rPr>
          <w:sz w:val="28"/>
          <w:szCs w:val="28"/>
        </w:rPr>
        <w:t>Выплаты стимулирующего характера заместителям руководителя учреждения устанавливаются в соответствии с коллективным договором учреждения руководителем учреждения.</w:t>
      </w:r>
    </w:p>
    <w:p w:rsidR="00BB0166" w:rsidRDefault="00BB0166" w:rsidP="00BB0166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4.8. </w:t>
      </w:r>
      <w:r w:rsidRPr="00D2162F">
        <w:rPr>
          <w:sz w:val="28"/>
          <w:szCs w:val="28"/>
        </w:rPr>
        <w:t xml:space="preserve">С учетом условий труда руководителю учреждения, его заместителям устанавливаются выплаты компенсационного характера, предусмотренные </w:t>
      </w:r>
      <w:hyperlink r:id="rId21" w:anchor="/document/43712066/entry/104" w:history="1">
        <w:r w:rsidRPr="004607B8">
          <w:rPr>
            <w:rStyle w:val="ac"/>
            <w:color w:val="000000" w:themeColor="text1"/>
            <w:sz w:val="28"/>
            <w:szCs w:val="28"/>
            <w:u w:val="none"/>
          </w:rPr>
          <w:t>разделом 6</w:t>
        </w:r>
      </w:hyperlink>
      <w:r w:rsidRPr="004607B8">
        <w:rPr>
          <w:color w:val="000000" w:themeColor="text1"/>
          <w:sz w:val="28"/>
          <w:szCs w:val="28"/>
        </w:rPr>
        <w:t xml:space="preserve"> </w:t>
      </w:r>
      <w:r w:rsidRPr="00D2162F">
        <w:rPr>
          <w:sz w:val="28"/>
          <w:szCs w:val="28"/>
        </w:rPr>
        <w:t>настоящего Положения.</w:t>
      </w:r>
    </w:p>
    <w:p w:rsidR="00BB0166" w:rsidRPr="0081644F" w:rsidRDefault="00BB0166" w:rsidP="00BB01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44F">
        <w:rPr>
          <w:rFonts w:ascii="Times New Roman" w:hAnsi="Times New Roman" w:cs="Times New Roman"/>
          <w:sz w:val="28"/>
          <w:szCs w:val="28"/>
        </w:rPr>
        <w:t xml:space="preserve">В качестве показателя эффективности работы руководителя учреждения по решению </w:t>
      </w:r>
      <w:r w:rsidRPr="00304EC4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1644F">
        <w:rPr>
          <w:rFonts w:ascii="Times New Roman" w:hAnsi="Times New Roman" w:cs="Times New Roman"/>
          <w:sz w:val="28"/>
          <w:szCs w:val="28"/>
        </w:rPr>
        <w:t xml:space="preserve">может быть установлен рост средней заработной платы работников учреждения в отчетном году по сравнению с предшествующим годом без учета повышения размера заработной платы в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с постановлениями </w:t>
      </w:r>
      <w:r w:rsidRPr="0081644F">
        <w:rPr>
          <w:rFonts w:ascii="Times New Roman" w:hAnsi="Times New Roman" w:cs="Times New Roman"/>
          <w:sz w:val="28"/>
          <w:szCs w:val="28"/>
        </w:rPr>
        <w:t xml:space="preserve"> администрации  муниципального образования Темрюкский район.</w:t>
      </w:r>
    </w:p>
    <w:p w:rsidR="00BB0166" w:rsidRPr="0081644F" w:rsidRDefault="00BB0166" w:rsidP="00BB01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44F">
        <w:rPr>
          <w:rFonts w:ascii="Times New Roman" w:hAnsi="Times New Roman" w:cs="Times New Roman"/>
          <w:sz w:val="28"/>
          <w:szCs w:val="28"/>
        </w:rPr>
        <w:t>Предельный уровень соотношения средней заработной платы руководителей учреждений и средней заработной платы работников этих учреждений</w:t>
      </w:r>
      <w:r w:rsidRPr="00A72C07">
        <w:rPr>
          <w:rFonts w:ascii="Times New Roman" w:hAnsi="Times New Roman" w:cs="Times New Roman"/>
          <w:sz w:val="28"/>
          <w:szCs w:val="28"/>
        </w:rPr>
        <w:t>, формируемой за счет всех источников финансового обеспечения,</w:t>
      </w:r>
      <w:r w:rsidRPr="0081644F">
        <w:rPr>
          <w:rFonts w:ascii="Times New Roman" w:hAnsi="Times New Roman" w:cs="Times New Roman"/>
          <w:sz w:val="28"/>
          <w:szCs w:val="28"/>
        </w:rPr>
        <w:t xml:space="preserve"> устанавливается в кратности от 1 до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1644F">
        <w:rPr>
          <w:rFonts w:ascii="Times New Roman" w:hAnsi="Times New Roman" w:cs="Times New Roman"/>
          <w:sz w:val="28"/>
          <w:szCs w:val="28"/>
        </w:rPr>
        <w:t>.</w:t>
      </w:r>
    </w:p>
    <w:p w:rsidR="00BB0166" w:rsidRPr="00832268" w:rsidRDefault="00BB0166" w:rsidP="00BB01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4.9</w:t>
      </w:r>
      <w:r w:rsidRPr="005A0D5F">
        <w:rPr>
          <w:sz w:val="28"/>
          <w:szCs w:val="28"/>
        </w:rPr>
        <w:t>. Штатное расписание учреждения утверждается руководителем учреждения.</w:t>
      </w:r>
      <w:r>
        <w:rPr>
          <w:sz w:val="28"/>
          <w:szCs w:val="28"/>
        </w:rPr>
        <w:t>».</w:t>
      </w:r>
    </w:p>
    <w:p w:rsidR="00BB0166" w:rsidRDefault="00BB0166" w:rsidP="00BB0166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</w:t>
      </w:r>
      <w:r w:rsidRPr="003613B2">
        <w:rPr>
          <w:sz w:val="28"/>
          <w:szCs w:val="28"/>
        </w:rPr>
        <w:t>риложени</w:t>
      </w:r>
      <w:r>
        <w:rPr>
          <w:sz w:val="28"/>
          <w:szCs w:val="28"/>
        </w:rPr>
        <w:t>е</w:t>
      </w:r>
      <w:r w:rsidRPr="003613B2">
        <w:rPr>
          <w:sz w:val="28"/>
          <w:szCs w:val="28"/>
        </w:rPr>
        <w:t xml:space="preserve"> № </w:t>
      </w:r>
      <w:r>
        <w:rPr>
          <w:sz w:val="28"/>
          <w:szCs w:val="28"/>
        </w:rPr>
        <w:t>3</w:t>
      </w:r>
      <w:r w:rsidRPr="003613B2">
        <w:rPr>
          <w:sz w:val="28"/>
          <w:szCs w:val="28"/>
        </w:rPr>
        <w:t xml:space="preserve"> к постановлению</w:t>
      </w:r>
      <w:r>
        <w:rPr>
          <w:sz w:val="28"/>
          <w:szCs w:val="28"/>
        </w:rPr>
        <w:t xml:space="preserve"> исключить.</w:t>
      </w:r>
    </w:p>
    <w:p w:rsidR="00BB0166" w:rsidRDefault="00BB0166" w:rsidP="003613B2">
      <w:pPr>
        <w:jc w:val="both"/>
        <w:rPr>
          <w:spacing w:val="-8"/>
          <w:sz w:val="28"/>
          <w:szCs w:val="28"/>
        </w:rPr>
      </w:pPr>
    </w:p>
    <w:p w:rsidR="00832268" w:rsidRPr="0042489D" w:rsidRDefault="00832268" w:rsidP="00832268">
      <w:pPr>
        <w:pStyle w:val="aa"/>
        <w:ind w:left="0" w:firstLine="709"/>
        <w:jc w:val="both"/>
        <w:rPr>
          <w:sz w:val="28"/>
          <w:szCs w:val="28"/>
        </w:rPr>
      </w:pPr>
    </w:p>
    <w:p w:rsidR="00B30724" w:rsidRDefault="00F733E2" w:rsidP="00010CCF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B30724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B30724">
        <w:rPr>
          <w:sz w:val="28"/>
          <w:szCs w:val="28"/>
        </w:rPr>
        <w:t xml:space="preserve"> главы </w:t>
      </w:r>
    </w:p>
    <w:p w:rsidR="00B30724" w:rsidRDefault="00B30724" w:rsidP="00010CC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3224DB" w:rsidRPr="0042489D" w:rsidRDefault="00B30724" w:rsidP="005C5B0B">
      <w:pPr>
        <w:jc w:val="both"/>
      </w:pPr>
      <w:r>
        <w:rPr>
          <w:sz w:val="28"/>
          <w:szCs w:val="28"/>
        </w:rPr>
        <w:t xml:space="preserve">Темрюкский район                                   </w:t>
      </w:r>
      <w:r w:rsidR="009F6772">
        <w:rPr>
          <w:sz w:val="28"/>
          <w:szCs w:val="28"/>
        </w:rPr>
        <w:t xml:space="preserve">                               </w:t>
      </w:r>
      <w:r w:rsidR="008322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F733E2">
        <w:rPr>
          <w:sz w:val="28"/>
          <w:szCs w:val="28"/>
        </w:rPr>
        <w:t xml:space="preserve">           О.В.</w:t>
      </w:r>
      <w:r w:rsidR="009F6772">
        <w:rPr>
          <w:sz w:val="28"/>
          <w:szCs w:val="28"/>
        </w:rPr>
        <w:t xml:space="preserve"> </w:t>
      </w:r>
      <w:r w:rsidR="00F733E2">
        <w:rPr>
          <w:sz w:val="28"/>
          <w:szCs w:val="28"/>
        </w:rPr>
        <w:t>Дяденк</w:t>
      </w:r>
      <w:r w:rsidR="005C5B0B">
        <w:rPr>
          <w:sz w:val="28"/>
          <w:szCs w:val="28"/>
        </w:rPr>
        <w:t>о</w:t>
      </w:r>
    </w:p>
    <w:sectPr w:rsidR="003224DB" w:rsidRPr="0042489D" w:rsidSect="002E0856">
      <w:headerReference w:type="default" r:id="rId2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BBE" w:rsidRDefault="00DA3BBE" w:rsidP="0042489D">
      <w:r>
        <w:separator/>
      </w:r>
    </w:p>
  </w:endnote>
  <w:endnote w:type="continuationSeparator" w:id="1">
    <w:p w:rsidR="00DA3BBE" w:rsidRDefault="00DA3BBE" w:rsidP="004248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BBE" w:rsidRDefault="00DA3BBE" w:rsidP="0042489D">
      <w:r>
        <w:separator/>
      </w:r>
    </w:p>
  </w:footnote>
  <w:footnote w:type="continuationSeparator" w:id="1">
    <w:p w:rsidR="00DA3BBE" w:rsidRDefault="00DA3BBE" w:rsidP="004248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0293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100664" w:rsidRPr="00C17B26" w:rsidRDefault="00506273">
        <w:pPr>
          <w:pStyle w:val="a4"/>
          <w:jc w:val="center"/>
          <w:rPr>
            <w:sz w:val="28"/>
            <w:szCs w:val="28"/>
          </w:rPr>
        </w:pPr>
        <w:r w:rsidRPr="00C17B26">
          <w:rPr>
            <w:sz w:val="28"/>
            <w:szCs w:val="28"/>
          </w:rPr>
          <w:fldChar w:fldCharType="begin"/>
        </w:r>
        <w:r w:rsidRPr="00C17B26">
          <w:rPr>
            <w:sz w:val="28"/>
            <w:szCs w:val="28"/>
          </w:rPr>
          <w:instrText xml:space="preserve"> PAGE   \* MERGEFORMAT </w:instrText>
        </w:r>
        <w:r w:rsidRPr="00C17B26">
          <w:rPr>
            <w:sz w:val="28"/>
            <w:szCs w:val="28"/>
          </w:rPr>
          <w:fldChar w:fldCharType="separate"/>
        </w:r>
        <w:r w:rsidR="00C17B26">
          <w:rPr>
            <w:noProof/>
            <w:sz w:val="28"/>
            <w:szCs w:val="28"/>
          </w:rPr>
          <w:t>6</w:t>
        </w:r>
        <w:r w:rsidRPr="00C17B26">
          <w:rPr>
            <w:sz w:val="28"/>
            <w:szCs w:val="28"/>
          </w:rPr>
          <w:fldChar w:fldCharType="end"/>
        </w:r>
      </w:p>
    </w:sdtContent>
  </w:sdt>
  <w:p w:rsidR="00100664" w:rsidRDefault="0010066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D08A3"/>
    <w:multiLevelType w:val="hybridMultilevel"/>
    <w:tmpl w:val="B6987156"/>
    <w:lvl w:ilvl="0" w:tplc="2DD805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B672FF6"/>
    <w:multiLevelType w:val="hybridMultilevel"/>
    <w:tmpl w:val="009A7808"/>
    <w:lvl w:ilvl="0" w:tplc="0A745D12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01F0E79"/>
    <w:multiLevelType w:val="hybridMultilevel"/>
    <w:tmpl w:val="6B8C7400"/>
    <w:lvl w:ilvl="0" w:tplc="799CBA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2C93367"/>
    <w:multiLevelType w:val="hybridMultilevel"/>
    <w:tmpl w:val="52F25D30"/>
    <w:lvl w:ilvl="0" w:tplc="D862BB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35176C1"/>
    <w:multiLevelType w:val="hybridMultilevel"/>
    <w:tmpl w:val="009A7808"/>
    <w:lvl w:ilvl="0" w:tplc="0A745D12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D1F65CA"/>
    <w:multiLevelType w:val="hybridMultilevel"/>
    <w:tmpl w:val="0026FD6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89D"/>
    <w:rsid w:val="00006FD3"/>
    <w:rsid w:val="00010CCF"/>
    <w:rsid w:val="0002160B"/>
    <w:rsid w:val="0004642C"/>
    <w:rsid w:val="00082C37"/>
    <w:rsid w:val="00093375"/>
    <w:rsid w:val="000E3073"/>
    <w:rsid w:val="00100664"/>
    <w:rsid w:val="0013786A"/>
    <w:rsid w:val="001773DE"/>
    <w:rsid w:val="00177469"/>
    <w:rsid w:val="001D573F"/>
    <w:rsid w:val="001F039B"/>
    <w:rsid w:val="00202AED"/>
    <w:rsid w:val="002120B6"/>
    <w:rsid w:val="0029086B"/>
    <w:rsid w:val="00291E20"/>
    <w:rsid w:val="002A1897"/>
    <w:rsid w:val="002C75EF"/>
    <w:rsid w:val="002C7A7E"/>
    <w:rsid w:val="002D30D8"/>
    <w:rsid w:val="002E0464"/>
    <w:rsid w:val="002E0856"/>
    <w:rsid w:val="002E3182"/>
    <w:rsid w:val="00304CB9"/>
    <w:rsid w:val="00304EC4"/>
    <w:rsid w:val="003224DB"/>
    <w:rsid w:val="003613B2"/>
    <w:rsid w:val="00367BCC"/>
    <w:rsid w:val="003A7B39"/>
    <w:rsid w:val="003F49DD"/>
    <w:rsid w:val="0042489D"/>
    <w:rsid w:val="004607B8"/>
    <w:rsid w:val="004708EE"/>
    <w:rsid w:val="004A1F83"/>
    <w:rsid w:val="004C0FB9"/>
    <w:rsid w:val="00506273"/>
    <w:rsid w:val="005662B4"/>
    <w:rsid w:val="005C5B0B"/>
    <w:rsid w:val="005D7619"/>
    <w:rsid w:val="005E0956"/>
    <w:rsid w:val="005F0B90"/>
    <w:rsid w:val="006009A2"/>
    <w:rsid w:val="006035BC"/>
    <w:rsid w:val="00617934"/>
    <w:rsid w:val="0064234A"/>
    <w:rsid w:val="00686311"/>
    <w:rsid w:val="00692C12"/>
    <w:rsid w:val="006C2800"/>
    <w:rsid w:val="006D5CFE"/>
    <w:rsid w:val="00704324"/>
    <w:rsid w:val="00787516"/>
    <w:rsid w:val="00794319"/>
    <w:rsid w:val="00794433"/>
    <w:rsid w:val="007D7A0D"/>
    <w:rsid w:val="007E2DDF"/>
    <w:rsid w:val="007F1BBF"/>
    <w:rsid w:val="0081103F"/>
    <w:rsid w:val="00832268"/>
    <w:rsid w:val="00843780"/>
    <w:rsid w:val="00847DE9"/>
    <w:rsid w:val="008600F3"/>
    <w:rsid w:val="00881AD8"/>
    <w:rsid w:val="00882214"/>
    <w:rsid w:val="00905E89"/>
    <w:rsid w:val="00943591"/>
    <w:rsid w:val="00962373"/>
    <w:rsid w:val="009B16F7"/>
    <w:rsid w:val="009E5F82"/>
    <w:rsid w:val="009F6772"/>
    <w:rsid w:val="00A24D2D"/>
    <w:rsid w:val="00A41896"/>
    <w:rsid w:val="00A50C5F"/>
    <w:rsid w:val="00A90464"/>
    <w:rsid w:val="00AA6CE9"/>
    <w:rsid w:val="00AE0488"/>
    <w:rsid w:val="00AE71E3"/>
    <w:rsid w:val="00B30724"/>
    <w:rsid w:val="00B34EB4"/>
    <w:rsid w:val="00B6555B"/>
    <w:rsid w:val="00B72228"/>
    <w:rsid w:val="00B91F1F"/>
    <w:rsid w:val="00BA5B2C"/>
    <w:rsid w:val="00BB0166"/>
    <w:rsid w:val="00BC2159"/>
    <w:rsid w:val="00BD602F"/>
    <w:rsid w:val="00BF55AD"/>
    <w:rsid w:val="00BF560E"/>
    <w:rsid w:val="00C17B26"/>
    <w:rsid w:val="00CC17B4"/>
    <w:rsid w:val="00CC72E6"/>
    <w:rsid w:val="00D22A45"/>
    <w:rsid w:val="00D24A4C"/>
    <w:rsid w:val="00D24CFB"/>
    <w:rsid w:val="00D33B30"/>
    <w:rsid w:val="00D610F3"/>
    <w:rsid w:val="00DA3BBE"/>
    <w:rsid w:val="00DF6AA0"/>
    <w:rsid w:val="00E213E0"/>
    <w:rsid w:val="00E31CC7"/>
    <w:rsid w:val="00E43689"/>
    <w:rsid w:val="00E55F3B"/>
    <w:rsid w:val="00E76BEF"/>
    <w:rsid w:val="00EB7FD6"/>
    <w:rsid w:val="00EC5249"/>
    <w:rsid w:val="00EC670B"/>
    <w:rsid w:val="00F1662C"/>
    <w:rsid w:val="00F41F0D"/>
    <w:rsid w:val="00F50CCD"/>
    <w:rsid w:val="00F710DE"/>
    <w:rsid w:val="00F71F2F"/>
    <w:rsid w:val="00F733E2"/>
    <w:rsid w:val="00F76865"/>
    <w:rsid w:val="00F9408A"/>
    <w:rsid w:val="00FA0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89D"/>
    <w:pPr>
      <w:suppressAutoHyphens/>
    </w:pPr>
    <w:rPr>
      <w:rFonts w:eastAsia="Calibri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7934"/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42489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2489D"/>
    <w:rPr>
      <w:rFonts w:eastAsia="Calibri"/>
      <w:kern w:val="2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semiHidden/>
    <w:unhideWhenUsed/>
    <w:rsid w:val="0042489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2489D"/>
    <w:rPr>
      <w:rFonts w:eastAsia="Calibri"/>
      <w:kern w:val="2"/>
      <w:sz w:val="24"/>
      <w:szCs w:val="24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3F49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49DD"/>
    <w:rPr>
      <w:rFonts w:ascii="Tahoma" w:eastAsia="Calibri" w:hAnsi="Tahoma" w:cs="Tahoma"/>
      <w:kern w:val="2"/>
      <w:sz w:val="16"/>
      <w:szCs w:val="16"/>
      <w:lang w:eastAsia="zh-CN"/>
    </w:rPr>
  </w:style>
  <w:style w:type="paragraph" w:styleId="aa">
    <w:name w:val="List Paragraph"/>
    <w:basedOn w:val="a"/>
    <w:uiPriority w:val="34"/>
    <w:qFormat/>
    <w:rsid w:val="002E0856"/>
    <w:pPr>
      <w:ind w:left="720"/>
      <w:contextualSpacing/>
    </w:pPr>
  </w:style>
  <w:style w:type="table" w:styleId="ab">
    <w:name w:val="Table Grid"/>
    <w:basedOn w:val="a1"/>
    <w:uiPriority w:val="59"/>
    <w:rsid w:val="003613B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41F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c">
    <w:name w:val="Hyperlink"/>
    <w:rsid w:val="00F41F0D"/>
    <w:rPr>
      <w:color w:val="000080"/>
      <w:u w:val="single"/>
    </w:rPr>
  </w:style>
  <w:style w:type="paragraph" w:customStyle="1" w:styleId="s1">
    <w:name w:val="s_1"/>
    <w:basedOn w:val="a"/>
    <w:rsid w:val="00F41F0D"/>
    <w:pPr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styleId="ad">
    <w:name w:val="Emphasis"/>
    <w:basedOn w:val="a0"/>
    <w:uiPriority w:val="20"/>
    <w:qFormat/>
    <w:rsid w:val="00F41F0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hyperlink" Target="http://internet.garant.ru/" TargetMode="External"/><Relationship Id="rId18" Type="http://schemas.openxmlformats.org/officeDocument/2006/relationships/hyperlink" Target="http://internet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" TargetMode="External"/><Relationship Id="rId17" Type="http://schemas.openxmlformats.org/officeDocument/2006/relationships/hyperlink" Target="http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" TargetMode="External"/><Relationship Id="rId20" Type="http://schemas.openxmlformats.org/officeDocument/2006/relationships/hyperlink" Target="http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internet.garant.ru/" TargetMode="External"/><Relationship Id="rId19" Type="http://schemas.openxmlformats.org/officeDocument/2006/relationships/hyperlink" Target="http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" TargetMode="External"/><Relationship Id="rId14" Type="http://schemas.openxmlformats.org/officeDocument/2006/relationships/hyperlink" Target="http://internet.garant.ru/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D837E-1971-4803-8EAC-75201D5AD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2136</Words>
  <Characters>12178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123</cp:lastModifiedBy>
  <cp:revision>5</cp:revision>
  <cp:lastPrinted>2020-01-10T10:32:00Z</cp:lastPrinted>
  <dcterms:created xsi:type="dcterms:W3CDTF">2022-10-06T05:35:00Z</dcterms:created>
  <dcterms:modified xsi:type="dcterms:W3CDTF">2022-10-07T07:02:00Z</dcterms:modified>
</cp:coreProperties>
</file>